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C81B" w14:textId="1D497AC9" w:rsidR="00DD1A26" w:rsidRDefault="00DD1A26" w:rsidP="00D04B99">
      <w:pPr>
        <w:spacing w:after="0" w:line="240" w:lineRule="auto"/>
        <w:ind w:firstLine="720"/>
        <w:rPr>
          <w:rFonts w:ascii="Arial" w:hAnsi="Arial" w:cs="Arial"/>
          <w:b/>
          <w:sz w:val="20"/>
        </w:rPr>
      </w:pPr>
      <w:r w:rsidRPr="0038544E">
        <w:rPr>
          <w:rFonts w:ascii="Arial" w:hAnsi="Arial" w:cs="Arial"/>
          <w:b/>
          <w:sz w:val="20"/>
        </w:rPr>
        <w:t>Hull Schools’ Library Service</w:t>
      </w:r>
      <w:r>
        <w:rPr>
          <w:rFonts w:ascii="Arial" w:hAnsi="Arial" w:cs="Arial"/>
          <w:b/>
          <w:sz w:val="20"/>
        </w:rPr>
        <w:t xml:space="preserve"> </w:t>
      </w:r>
      <w:r w:rsidRPr="0038544E">
        <w:rPr>
          <w:rFonts w:ascii="Arial" w:hAnsi="Arial" w:cs="Arial"/>
          <w:b/>
          <w:sz w:val="20"/>
        </w:rPr>
        <w:t>Core Offer</w:t>
      </w:r>
      <w:r>
        <w:rPr>
          <w:rFonts w:ascii="Arial" w:hAnsi="Arial" w:cs="Arial"/>
          <w:b/>
          <w:sz w:val="20"/>
        </w:rPr>
        <w:t>:</w:t>
      </w:r>
      <w:r w:rsidRPr="0038544E">
        <w:rPr>
          <w:rFonts w:ascii="Arial" w:hAnsi="Arial" w:cs="Arial"/>
          <w:b/>
          <w:sz w:val="20"/>
        </w:rPr>
        <w:t xml:space="preserve"> Primary</w:t>
      </w:r>
      <w:r w:rsidR="00D04B99">
        <w:rPr>
          <w:rFonts w:ascii="Arial" w:hAnsi="Arial" w:cs="Arial"/>
          <w:b/>
          <w:sz w:val="20"/>
        </w:rPr>
        <w:t xml:space="preserve"> </w:t>
      </w:r>
      <w:r w:rsidR="00482938">
        <w:rPr>
          <w:rFonts w:ascii="Arial" w:hAnsi="Arial" w:cs="Arial"/>
          <w:b/>
          <w:sz w:val="20"/>
        </w:rPr>
        <w:t xml:space="preserve">and Special </w:t>
      </w:r>
      <w:r w:rsidR="00D04B99">
        <w:rPr>
          <w:rFonts w:ascii="Arial" w:hAnsi="Arial" w:cs="Arial"/>
          <w:b/>
          <w:sz w:val="20"/>
        </w:rPr>
        <w:t xml:space="preserve">Schools </w:t>
      </w:r>
      <w:r>
        <w:rPr>
          <w:rFonts w:ascii="Arial" w:hAnsi="Arial" w:cs="Arial"/>
          <w:b/>
          <w:sz w:val="20"/>
        </w:rPr>
        <w:t>202</w:t>
      </w:r>
      <w:r w:rsidR="000E2359">
        <w:rPr>
          <w:rFonts w:ascii="Arial" w:hAnsi="Arial" w:cs="Arial"/>
          <w:b/>
          <w:sz w:val="20"/>
        </w:rPr>
        <w:t>5</w:t>
      </w:r>
      <w:r w:rsidR="00D04B99">
        <w:rPr>
          <w:rFonts w:ascii="Arial" w:hAnsi="Arial" w:cs="Arial"/>
          <w:b/>
          <w:sz w:val="20"/>
        </w:rPr>
        <w:t xml:space="preserve"> to 2026</w:t>
      </w:r>
    </w:p>
    <w:p w14:paraId="536BB7C6" w14:textId="77777777" w:rsidR="00DD1A26" w:rsidRPr="0038544E" w:rsidRDefault="00DD1A26" w:rsidP="00DD1A26">
      <w:pPr>
        <w:spacing w:after="0" w:line="240" w:lineRule="auto"/>
        <w:ind w:firstLine="720"/>
        <w:rPr>
          <w:rFonts w:ascii="Arial" w:hAnsi="Arial" w:cs="Arial"/>
          <w:b/>
          <w:sz w:val="20"/>
        </w:rPr>
      </w:pPr>
    </w:p>
    <w:p w14:paraId="4FAE7F43" w14:textId="7F511361" w:rsidR="00DD1A26" w:rsidRDefault="00DD1A26" w:rsidP="00DD1A26">
      <w:pPr>
        <w:ind w:left="720"/>
        <w:rPr>
          <w:rFonts w:ascii="Arial" w:hAnsi="Arial" w:cs="Arial"/>
          <w:i/>
          <w:sz w:val="20"/>
        </w:rPr>
      </w:pPr>
      <w:r w:rsidRPr="005078DF">
        <w:rPr>
          <w:rFonts w:ascii="Arial" w:hAnsi="Arial" w:cs="Arial"/>
          <w:i/>
          <w:sz w:val="20"/>
        </w:rPr>
        <w:t>Please note, services and commitments are subject to changes mad</w:t>
      </w:r>
      <w:r>
        <w:rPr>
          <w:rFonts w:ascii="Arial" w:hAnsi="Arial" w:cs="Arial"/>
          <w:i/>
          <w:sz w:val="20"/>
        </w:rPr>
        <w:t xml:space="preserve">e at a national and local level. </w:t>
      </w:r>
      <w:r w:rsidR="004C0F2C">
        <w:rPr>
          <w:rFonts w:ascii="Arial" w:hAnsi="Arial" w:cs="Arial"/>
          <w:i/>
          <w:sz w:val="20"/>
        </w:rPr>
        <w:t>Resources</w:t>
      </w:r>
      <w:r>
        <w:rPr>
          <w:rFonts w:ascii="Arial" w:hAnsi="Arial" w:cs="Arial"/>
          <w:i/>
          <w:sz w:val="20"/>
        </w:rPr>
        <w:t xml:space="preserve"> are offered on a first-come, first-served basis, and subject to availability. </w:t>
      </w:r>
    </w:p>
    <w:p w14:paraId="133B8AE7" w14:textId="67588F59" w:rsidR="005C6F9D" w:rsidRPr="005C6F9D" w:rsidRDefault="005C6F9D" w:rsidP="005C6F9D">
      <w:pPr>
        <w:rPr>
          <w:rFonts w:ascii="Arial" w:hAnsi="Arial" w:cs="Arial"/>
          <w:bCs/>
          <w:i/>
          <w:iCs/>
          <w:sz w:val="20"/>
        </w:rPr>
      </w:pPr>
      <w:r>
        <w:rPr>
          <w:rFonts w:ascii="Arial" w:hAnsi="Arial" w:cs="Arial"/>
          <w:bCs/>
          <w:sz w:val="20"/>
          <w:szCs w:val="20"/>
        </w:rPr>
        <w:t xml:space="preserve">             </w:t>
      </w:r>
      <w:r w:rsidRPr="005C6F9D">
        <w:rPr>
          <w:rFonts w:ascii="Arial" w:hAnsi="Arial" w:cs="Arial"/>
          <w:bCs/>
          <w:sz w:val="20"/>
          <w:szCs w:val="20"/>
        </w:rPr>
        <w:t xml:space="preserve">* </w:t>
      </w:r>
      <w:r w:rsidRPr="005C6F9D">
        <w:rPr>
          <w:rFonts w:ascii="Arial" w:hAnsi="Arial" w:cs="Arial"/>
          <w:bCs/>
          <w:i/>
          <w:iCs/>
          <w:sz w:val="20"/>
          <w:szCs w:val="20"/>
        </w:rPr>
        <w:t>May be delivered virtually</w:t>
      </w:r>
    </w:p>
    <w:p w14:paraId="0A05BC7C" w14:textId="6216C3D0" w:rsidR="005C6F9D" w:rsidRPr="005C6F9D" w:rsidRDefault="005C6F9D" w:rsidP="005C6F9D">
      <w:pPr>
        <w:rPr>
          <w:rFonts w:ascii="Arial" w:hAnsi="Arial" w:cs="Arial"/>
          <w:b/>
          <w:bCs/>
          <w:iCs/>
          <w:sz w:val="20"/>
        </w:rPr>
      </w:pPr>
      <w:r w:rsidRPr="005C6F9D">
        <w:rPr>
          <w:rFonts w:ascii="Arial" w:hAnsi="Arial" w:cs="Arial"/>
          <w:b/>
          <w:bCs/>
          <w:iCs/>
          <w:sz w:val="20"/>
        </w:rPr>
        <w:t xml:space="preserve">Resources </w:t>
      </w:r>
    </w:p>
    <w:tbl>
      <w:tblPr>
        <w:tblStyle w:val="TableGrid"/>
        <w:tblW w:w="9067" w:type="dxa"/>
        <w:tblLayout w:type="fixed"/>
        <w:tblLook w:val="04A0" w:firstRow="1" w:lastRow="0" w:firstColumn="1" w:lastColumn="0" w:noHBand="0" w:noVBand="1"/>
      </w:tblPr>
      <w:tblGrid>
        <w:gridCol w:w="1980"/>
        <w:gridCol w:w="4252"/>
        <w:gridCol w:w="2835"/>
      </w:tblGrid>
      <w:tr w:rsidR="00DD1A26" w:rsidRPr="00A37D0A" w14:paraId="07F51653" w14:textId="77777777" w:rsidTr="00BF72B0">
        <w:tc>
          <w:tcPr>
            <w:tcW w:w="1980" w:type="dxa"/>
          </w:tcPr>
          <w:p w14:paraId="745503CE" w14:textId="77777777" w:rsidR="00DD1A26" w:rsidRPr="00A72EDE" w:rsidRDefault="00DD1A26" w:rsidP="00304DDB">
            <w:pPr>
              <w:rPr>
                <w:rFonts w:ascii="Arial" w:hAnsi="Arial" w:cs="Arial"/>
                <w:b/>
                <w:sz w:val="20"/>
                <w:szCs w:val="20"/>
              </w:rPr>
            </w:pPr>
            <w:r w:rsidRPr="00A72EDE">
              <w:rPr>
                <w:rFonts w:ascii="Arial" w:hAnsi="Arial" w:cs="Arial"/>
                <w:b/>
                <w:sz w:val="20"/>
                <w:szCs w:val="20"/>
              </w:rPr>
              <w:t xml:space="preserve">Service </w:t>
            </w:r>
          </w:p>
        </w:tc>
        <w:tc>
          <w:tcPr>
            <w:tcW w:w="4252" w:type="dxa"/>
          </w:tcPr>
          <w:p w14:paraId="7C7FE733" w14:textId="77777777" w:rsidR="00DD1A26" w:rsidRPr="00A72EDE" w:rsidRDefault="00DD1A26" w:rsidP="00304DDB">
            <w:pPr>
              <w:rPr>
                <w:rFonts w:ascii="Arial" w:hAnsi="Arial" w:cs="Arial"/>
                <w:b/>
                <w:sz w:val="20"/>
                <w:szCs w:val="20"/>
              </w:rPr>
            </w:pPr>
            <w:r w:rsidRPr="00A72EDE">
              <w:rPr>
                <w:rFonts w:ascii="Arial" w:hAnsi="Arial" w:cs="Arial"/>
                <w:b/>
                <w:sz w:val="20"/>
                <w:szCs w:val="20"/>
              </w:rPr>
              <w:t xml:space="preserve">Description </w:t>
            </w:r>
          </w:p>
        </w:tc>
        <w:tc>
          <w:tcPr>
            <w:tcW w:w="2835" w:type="dxa"/>
            <w:shd w:val="clear" w:color="auto" w:fill="auto"/>
          </w:tcPr>
          <w:p w14:paraId="51D588FC" w14:textId="77777777" w:rsidR="00DD1A26" w:rsidRPr="00A72EDE" w:rsidRDefault="00DD1A26" w:rsidP="00304DDB">
            <w:pPr>
              <w:rPr>
                <w:rFonts w:ascii="Arial" w:hAnsi="Arial" w:cs="Arial"/>
                <w:b/>
                <w:sz w:val="20"/>
                <w:szCs w:val="20"/>
              </w:rPr>
            </w:pPr>
            <w:r w:rsidRPr="00A72EDE">
              <w:rPr>
                <w:rFonts w:ascii="Arial" w:hAnsi="Arial" w:cs="Arial"/>
                <w:b/>
                <w:sz w:val="20"/>
                <w:szCs w:val="20"/>
              </w:rPr>
              <w:t>Entitlement</w:t>
            </w:r>
          </w:p>
        </w:tc>
      </w:tr>
      <w:tr w:rsidR="00DD1A26" w:rsidRPr="00A37D0A" w14:paraId="3466AAEB" w14:textId="77777777" w:rsidTr="00BF72B0">
        <w:tc>
          <w:tcPr>
            <w:tcW w:w="1980" w:type="dxa"/>
          </w:tcPr>
          <w:p w14:paraId="60661B68" w14:textId="26EF99B6" w:rsidR="00DD1A26" w:rsidRPr="007124C9" w:rsidRDefault="00164078" w:rsidP="00304DDB">
            <w:pPr>
              <w:rPr>
                <w:rFonts w:ascii="Arial" w:hAnsi="Arial" w:cs="Arial"/>
                <w:b/>
                <w:sz w:val="20"/>
                <w:szCs w:val="20"/>
              </w:rPr>
            </w:pPr>
            <w:r>
              <w:rPr>
                <w:rFonts w:ascii="Arial" w:hAnsi="Arial" w:cs="Arial"/>
                <w:b/>
                <w:sz w:val="20"/>
                <w:szCs w:val="20"/>
              </w:rPr>
              <w:t>Core Book Collection</w:t>
            </w:r>
            <w:r w:rsidR="00DD1A26" w:rsidRPr="007124C9">
              <w:rPr>
                <w:rFonts w:ascii="Arial" w:hAnsi="Arial" w:cs="Arial"/>
                <w:b/>
                <w:sz w:val="20"/>
                <w:szCs w:val="20"/>
              </w:rPr>
              <w:t xml:space="preserve"> </w:t>
            </w:r>
          </w:p>
        </w:tc>
        <w:tc>
          <w:tcPr>
            <w:tcW w:w="4252" w:type="dxa"/>
          </w:tcPr>
          <w:p w14:paraId="483659E5"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2 books per child on roll, a mixture of fiction and non-fiction. </w:t>
            </w:r>
          </w:p>
        </w:tc>
        <w:tc>
          <w:tcPr>
            <w:tcW w:w="2835" w:type="dxa"/>
          </w:tcPr>
          <w:p w14:paraId="68237C5B"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Dependent upon pupil numbers </w:t>
            </w:r>
          </w:p>
        </w:tc>
      </w:tr>
      <w:tr w:rsidR="00DD1A26" w:rsidRPr="00A37D0A" w14:paraId="0A1C8E00" w14:textId="77777777" w:rsidTr="00BF72B0">
        <w:tc>
          <w:tcPr>
            <w:tcW w:w="1980" w:type="dxa"/>
          </w:tcPr>
          <w:p w14:paraId="61B7B683" w14:textId="77777777" w:rsidR="00DD1A26" w:rsidRPr="007124C9" w:rsidRDefault="00DD1A26" w:rsidP="00304DDB">
            <w:pPr>
              <w:rPr>
                <w:rFonts w:ascii="Arial" w:hAnsi="Arial" w:cs="Arial"/>
                <w:b/>
                <w:sz w:val="20"/>
                <w:szCs w:val="20"/>
              </w:rPr>
            </w:pPr>
            <w:r w:rsidRPr="007124C9">
              <w:rPr>
                <w:rFonts w:ascii="Arial" w:hAnsi="Arial" w:cs="Arial"/>
                <w:b/>
                <w:sz w:val="20"/>
                <w:szCs w:val="20"/>
              </w:rPr>
              <w:t xml:space="preserve">Stock Rotation </w:t>
            </w:r>
          </w:p>
        </w:tc>
        <w:tc>
          <w:tcPr>
            <w:tcW w:w="4252" w:type="dxa"/>
          </w:tcPr>
          <w:p w14:paraId="5FE1A1D2" w14:textId="230CFED2"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Rotate your </w:t>
            </w:r>
            <w:r w:rsidR="00F80EF7">
              <w:rPr>
                <w:rFonts w:ascii="Arial" w:hAnsi="Arial" w:cs="Arial"/>
                <w:sz w:val="20"/>
                <w:szCs w:val="20"/>
              </w:rPr>
              <w:t>core book collection</w:t>
            </w:r>
            <w:r w:rsidRPr="00A72EDE">
              <w:rPr>
                <w:rFonts w:ascii="Arial" w:hAnsi="Arial" w:cs="Arial"/>
                <w:sz w:val="20"/>
                <w:szCs w:val="20"/>
              </w:rPr>
              <w:t xml:space="preserve"> so the children always have something new to read or to complement your creative curriculum </w:t>
            </w:r>
          </w:p>
        </w:tc>
        <w:tc>
          <w:tcPr>
            <w:tcW w:w="2835" w:type="dxa"/>
          </w:tcPr>
          <w:p w14:paraId="6E09D425"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When required </w:t>
            </w:r>
          </w:p>
        </w:tc>
      </w:tr>
      <w:tr w:rsidR="00DD1A26" w:rsidRPr="00A37D0A" w14:paraId="100AC57E" w14:textId="77777777" w:rsidTr="00BF72B0">
        <w:tc>
          <w:tcPr>
            <w:tcW w:w="1980" w:type="dxa"/>
          </w:tcPr>
          <w:p w14:paraId="0480418A" w14:textId="77777777" w:rsidR="00DD1A26" w:rsidRPr="007124C9" w:rsidRDefault="00DD1A26" w:rsidP="00304DDB">
            <w:pPr>
              <w:rPr>
                <w:rFonts w:ascii="Arial" w:hAnsi="Arial" w:cs="Arial"/>
                <w:b/>
                <w:sz w:val="20"/>
                <w:szCs w:val="20"/>
              </w:rPr>
            </w:pPr>
            <w:r w:rsidRPr="007124C9">
              <w:rPr>
                <w:rFonts w:ascii="Arial" w:hAnsi="Arial" w:cs="Arial"/>
                <w:b/>
                <w:sz w:val="20"/>
                <w:szCs w:val="20"/>
              </w:rPr>
              <w:t>Library set-up/revamp</w:t>
            </w:r>
          </w:p>
        </w:tc>
        <w:tc>
          <w:tcPr>
            <w:tcW w:w="4252" w:type="dxa"/>
          </w:tcPr>
          <w:p w14:paraId="475EECB3" w14:textId="3D2E3F33" w:rsidR="00DD1A26" w:rsidRPr="00A72EDE" w:rsidRDefault="00DD1A26" w:rsidP="00304DDB">
            <w:pPr>
              <w:jc w:val="both"/>
              <w:rPr>
                <w:rFonts w:ascii="Arial" w:hAnsi="Arial" w:cs="Arial"/>
                <w:sz w:val="20"/>
                <w:szCs w:val="20"/>
              </w:rPr>
            </w:pPr>
            <w:r w:rsidRPr="00A72EDE">
              <w:rPr>
                <w:rFonts w:ascii="Arial" w:hAnsi="Arial" w:cs="Arial"/>
                <w:sz w:val="20"/>
                <w:szCs w:val="20"/>
              </w:rPr>
              <w:t>Set-up of a school library/library spaces,</w:t>
            </w:r>
            <w:r w:rsidR="00A06C62">
              <w:rPr>
                <w:rFonts w:ascii="Arial" w:hAnsi="Arial" w:cs="Arial"/>
                <w:sz w:val="20"/>
                <w:szCs w:val="20"/>
              </w:rPr>
              <w:t xml:space="preserve"> </w:t>
            </w:r>
            <w:r w:rsidRPr="00A72EDE">
              <w:rPr>
                <w:rFonts w:ascii="Arial" w:hAnsi="Arial" w:cs="Arial"/>
                <w:sz w:val="20"/>
                <w:szCs w:val="20"/>
              </w:rPr>
              <w:t>or reinvigoration of current areas.</w:t>
            </w:r>
            <w:r>
              <w:rPr>
                <w:rFonts w:ascii="Arial" w:hAnsi="Arial" w:cs="Arial"/>
                <w:sz w:val="20"/>
                <w:szCs w:val="20"/>
              </w:rPr>
              <w:t xml:space="preserve"> We offer assistance when planning library spaces, giving advice regarding suitable furniture and where to purchase from.</w:t>
            </w:r>
          </w:p>
        </w:tc>
        <w:tc>
          <w:tcPr>
            <w:tcW w:w="2835" w:type="dxa"/>
          </w:tcPr>
          <w:p w14:paraId="1FAB7741" w14:textId="77777777" w:rsidR="00DD1A26" w:rsidRPr="00A72EDE" w:rsidRDefault="00DD1A26" w:rsidP="00304DDB">
            <w:pPr>
              <w:jc w:val="both"/>
              <w:rPr>
                <w:rFonts w:ascii="Arial" w:hAnsi="Arial" w:cs="Arial"/>
                <w:sz w:val="20"/>
                <w:szCs w:val="20"/>
              </w:rPr>
            </w:pPr>
            <w:r>
              <w:rPr>
                <w:rFonts w:ascii="Arial" w:hAnsi="Arial" w:cs="Arial"/>
                <w:sz w:val="20"/>
                <w:szCs w:val="20"/>
              </w:rPr>
              <w:t xml:space="preserve">2 days per year. </w:t>
            </w:r>
            <w:r w:rsidRPr="00A72EDE">
              <w:rPr>
                <w:rFonts w:ascii="Arial" w:hAnsi="Arial" w:cs="Arial"/>
                <w:sz w:val="20"/>
                <w:szCs w:val="20"/>
              </w:rPr>
              <w:t>Should longer be required, a librarian rate will be charged (see below)</w:t>
            </w:r>
          </w:p>
        </w:tc>
      </w:tr>
      <w:tr w:rsidR="00DD1A26" w:rsidRPr="00A37D0A" w14:paraId="3BAAC395" w14:textId="77777777" w:rsidTr="00BF72B0">
        <w:tc>
          <w:tcPr>
            <w:tcW w:w="1980" w:type="dxa"/>
          </w:tcPr>
          <w:p w14:paraId="08473431" w14:textId="77777777" w:rsidR="00DD1A26" w:rsidRDefault="00DD1A26" w:rsidP="00304DDB">
            <w:pPr>
              <w:rPr>
                <w:rFonts w:ascii="Arial" w:hAnsi="Arial" w:cs="Arial"/>
                <w:b/>
                <w:sz w:val="20"/>
                <w:szCs w:val="20"/>
              </w:rPr>
            </w:pPr>
            <w:r>
              <w:rPr>
                <w:rFonts w:ascii="Arial" w:hAnsi="Arial" w:cs="Arial"/>
                <w:b/>
                <w:sz w:val="20"/>
                <w:szCs w:val="20"/>
              </w:rPr>
              <w:t>Book Corner revamp/creation</w:t>
            </w:r>
          </w:p>
          <w:p w14:paraId="2EA9DEDE" w14:textId="3A645CEF" w:rsidR="00DD1A26" w:rsidRPr="007124C9" w:rsidRDefault="00DD1A26" w:rsidP="00304DDB">
            <w:pPr>
              <w:rPr>
                <w:rFonts w:ascii="Arial" w:hAnsi="Arial" w:cs="Arial"/>
                <w:b/>
                <w:sz w:val="20"/>
                <w:szCs w:val="20"/>
              </w:rPr>
            </w:pPr>
          </w:p>
        </w:tc>
        <w:tc>
          <w:tcPr>
            <w:tcW w:w="4252" w:type="dxa"/>
          </w:tcPr>
          <w:p w14:paraId="45D7C4CA" w14:textId="77777777" w:rsidR="00DD1A26" w:rsidRPr="00A72EDE" w:rsidRDefault="00DD1A26" w:rsidP="00304DDB">
            <w:pPr>
              <w:jc w:val="both"/>
              <w:rPr>
                <w:rFonts w:ascii="Arial" w:hAnsi="Arial" w:cs="Arial"/>
                <w:sz w:val="20"/>
                <w:szCs w:val="20"/>
              </w:rPr>
            </w:pPr>
            <w:r>
              <w:rPr>
                <w:rFonts w:ascii="Arial" w:hAnsi="Arial" w:cs="Arial"/>
                <w:sz w:val="20"/>
                <w:szCs w:val="20"/>
              </w:rPr>
              <w:t>Complete audit of all stock across all classrooms. Redistribution of books to ensure age-appropriate titles are accessible in each classroom and demonstrate progression across the school. High quality texts delivered and book areas revamped to meet OFSTED requirements.</w:t>
            </w:r>
          </w:p>
        </w:tc>
        <w:tc>
          <w:tcPr>
            <w:tcW w:w="2835" w:type="dxa"/>
          </w:tcPr>
          <w:p w14:paraId="01A54092" w14:textId="77777777" w:rsidR="00DD1A26" w:rsidRDefault="00DD1A26" w:rsidP="00304DDB">
            <w:pPr>
              <w:jc w:val="both"/>
              <w:rPr>
                <w:rFonts w:ascii="Arial" w:hAnsi="Arial" w:cs="Arial"/>
                <w:sz w:val="20"/>
                <w:szCs w:val="20"/>
              </w:rPr>
            </w:pPr>
            <w:r>
              <w:rPr>
                <w:rFonts w:ascii="Arial" w:hAnsi="Arial" w:cs="Arial"/>
                <w:sz w:val="20"/>
                <w:szCs w:val="20"/>
              </w:rPr>
              <w:t xml:space="preserve">1 day per year. </w:t>
            </w:r>
            <w:r w:rsidRPr="00A72EDE">
              <w:rPr>
                <w:rFonts w:ascii="Arial" w:hAnsi="Arial" w:cs="Arial"/>
                <w:sz w:val="20"/>
                <w:szCs w:val="20"/>
              </w:rPr>
              <w:t>Should longer be required, a librarian rate will be charged (see below)</w:t>
            </w:r>
          </w:p>
        </w:tc>
      </w:tr>
      <w:tr w:rsidR="00DD1A26" w:rsidRPr="00A37D0A" w14:paraId="52E41257" w14:textId="77777777" w:rsidTr="00BF72B0">
        <w:tc>
          <w:tcPr>
            <w:tcW w:w="1980" w:type="dxa"/>
          </w:tcPr>
          <w:p w14:paraId="211DFADB" w14:textId="77777777" w:rsidR="00DD1A26" w:rsidRPr="007124C9" w:rsidRDefault="00DD1A26" w:rsidP="00304DDB">
            <w:pPr>
              <w:rPr>
                <w:rFonts w:ascii="Arial" w:hAnsi="Arial" w:cs="Arial"/>
                <w:b/>
                <w:sz w:val="20"/>
                <w:szCs w:val="20"/>
              </w:rPr>
            </w:pPr>
            <w:r w:rsidRPr="007124C9">
              <w:rPr>
                <w:rFonts w:ascii="Arial" w:hAnsi="Arial" w:cs="Arial"/>
                <w:b/>
                <w:sz w:val="20"/>
                <w:szCs w:val="20"/>
              </w:rPr>
              <w:t xml:space="preserve">Class Reads </w:t>
            </w:r>
          </w:p>
        </w:tc>
        <w:tc>
          <w:tcPr>
            <w:tcW w:w="4252" w:type="dxa"/>
          </w:tcPr>
          <w:p w14:paraId="162D6CB1" w14:textId="1A6A9DDE"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Set of 30 </w:t>
            </w:r>
            <w:r w:rsidR="00FE7FA4">
              <w:rPr>
                <w:rFonts w:ascii="Arial" w:hAnsi="Arial" w:cs="Arial"/>
                <w:sz w:val="20"/>
                <w:szCs w:val="20"/>
              </w:rPr>
              <w:t xml:space="preserve">fiction </w:t>
            </w:r>
            <w:r w:rsidRPr="00A72EDE">
              <w:rPr>
                <w:rFonts w:ascii="Arial" w:hAnsi="Arial" w:cs="Arial"/>
                <w:sz w:val="20"/>
                <w:szCs w:val="20"/>
              </w:rPr>
              <w:t>texts</w:t>
            </w:r>
            <w:r w:rsidR="00FE7FA4">
              <w:rPr>
                <w:rFonts w:ascii="Arial" w:hAnsi="Arial" w:cs="Arial"/>
                <w:sz w:val="20"/>
                <w:szCs w:val="20"/>
              </w:rPr>
              <w:t xml:space="preserve"> or 15 non-fiction.</w:t>
            </w:r>
          </w:p>
        </w:tc>
        <w:tc>
          <w:tcPr>
            <w:tcW w:w="2835" w:type="dxa"/>
          </w:tcPr>
          <w:p w14:paraId="67AF8090" w14:textId="583936E0" w:rsidR="00DD1A26" w:rsidRPr="00A72EDE" w:rsidRDefault="00D8007B" w:rsidP="00304DDB">
            <w:pPr>
              <w:jc w:val="both"/>
              <w:rPr>
                <w:rFonts w:ascii="Arial" w:hAnsi="Arial" w:cs="Arial"/>
                <w:sz w:val="20"/>
                <w:szCs w:val="20"/>
              </w:rPr>
            </w:pPr>
            <w:r>
              <w:rPr>
                <w:rFonts w:ascii="Arial" w:hAnsi="Arial" w:cs="Arial"/>
                <w:sz w:val="20"/>
                <w:szCs w:val="20"/>
              </w:rPr>
              <w:t>2</w:t>
            </w:r>
            <w:r w:rsidR="00DD1A26" w:rsidRPr="00A72EDE">
              <w:rPr>
                <w:rFonts w:ascii="Arial" w:hAnsi="Arial" w:cs="Arial"/>
                <w:sz w:val="20"/>
                <w:szCs w:val="20"/>
              </w:rPr>
              <w:t xml:space="preserve"> box</w:t>
            </w:r>
            <w:r>
              <w:rPr>
                <w:rFonts w:ascii="Arial" w:hAnsi="Arial" w:cs="Arial"/>
                <w:sz w:val="20"/>
                <w:szCs w:val="20"/>
              </w:rPr>
              <w:t>es</w:t>
            </w:r>
            <w:r w:rsidR="00DD1A26" w:rsidRPr="00A72EDE">
              <w:rPr>
                <w:rFonts w:ascii="Arial" w:hAnsi="Arial" w:cs="Arial"/>
                <w:sz w:val="20"/>
                <w:szCs w:val="20"/>
              </w:rPr>
              <w:t xml:space="preserve"> per class per term </w:t>
            </w:r>
          </w:p>
        </w:tc>
      </w:tr>
      <w:tr w:rsidR="00DD1A26" w:rsidRPr="00A37D0A" w14:paraId="0311C4C4" w14:textId="77777777" w:rsidTr="00BF72B0">
        <w:tc>
          <w:tcPr>
            <w:tcW w:w="1980" w:type="dxa"/>
          </w:tcPr>
          <w:p w14:paraId="12A08161" w14:textId="77777777" w:rsidR="00DD1A26" w:rsidRPr="007124C9" w:rsidRDefault="00DD1A26" w:rsidP="00304DDB">
            <w:pPr>
              <w:rPr>
                <w:rFonts w:ascii="Arial" w:hAnsi="Arial" w:cs="Arial"/>
                <w:b/>
                <w:sz w:val="20"/>
                <w:szCs w:val="20"/>
              </w:rPr>
            </w:pPr>
            <w:r w:rsidRPr="007124C9">
              <w:rPr>
                <w:rFonts w:ascii="Arial" w:hAnsi="Arial" w:cs="Arial"/>
                <w:b/>
                <w:sz w:val="20"/>
                <w:szCs w:val="20"/>
              </w:rPr>
              <w:t>Resource Boxes</w:t>
            </w:r>
          </w:p>
        </w:tc>
        <w:tc>
          <w:tcPr>
            <w:tcW w:w="4252" w:type="dxa"/>
          </w:tcPr>
          <w:p w14:paraId="32901DB0"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A box full of artefacts and other kinaesthetic resources to support topic-based, enquiry learning. </w:t>
            </w:r>
          </w:p>
        </w:tc>
        <w:tc>
          <w:tcPr>
            <w:tcW w:w="2835" w:type="dxa"/>
          </w:tcPr>
          <w:p w14:paraId="5DCFAC4C"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1 box per year group per term</w:t>
            </w:r>
          </w:p>
        </w:tc>
      </w:tr>
      <w:tr w:rsidR="00DD1A26" w:rsidRPr="00A37D0A" w14:paraId="5F9B7BC0" w14:textId="77777777" w:rsidTr="00BF72B0">
        <w:tc>
          <w:tcPr>
            <w:tcW w:w="1980" w:type="dxa"/>
          </w:tcPr>
          <w:p w14:paraId="5BB64EEB" w14:textId="77777777" w:rsidR="00DD1A26" w:rsidRPr="007124C9" w:rsidRDefault="00DD1A26" w:rsidP="00304DDB">
            <w:pPr>
              <w:rPr>
                <w:rFonts w:ascii="Arial" w:hAnsi="Arial" w:cs="Arial"/>
                <w:b/>
                <w:sz w:val="20"/>
                <w:szCs w:val="20"/>
              </w:rPr>
            </w:pPr>
            <w:r>
              <w:rPr>
                <w:rFonts w:ascii="Arial" w:hAnsi="Arial" w:cs="Arial"/>
                <w:b/>
                <w:sz w:val="20"/>
                <w:szCs w:val="20"/>
              </w:rPr>
              <w:t>Topic</w:t>
            </w:r>
            <w:r w:rsidRPr="007124C9">
              <w:rPr>
                <w:rFonts w:ascii="Arial" w:hAnsi="Arial" w:cs="Arial"/>
                <w:b/>
                <w:sz w:val="20"/>
                <w:szCs w:val="20"/>
              </w:rPr>
              <w:t xml:space="preserve"> Book Boxes</w:t>
            </w:r>
          </w:p>
        </w:tc>
        <w:tc>
          <w:tcPr>
            <w:tcW w:w="4252" w:type="dxa"/>
          </w:tcPr>
          <w:p w14:paraId="7BFE84A8"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A set of </w:t>
            </w:r>
            <w:r>
              <w:rPr>
                <w:rFonts w:ascii="Arial" w:hAnsi="Arial" w:cs="Arial"/>
                <w:sz w:val="20"/>
                <w:szCs w:val="20"/>
              </w:rPr>
              <w:t>3</w:t>
            </w:r>
            <w:r w:rsidRPr="00A72EDE">
              <w:rPr>
                <w:rFonts w:ascii="Arial" w:hAnsi="Arial" w:cs="Arial"/>
                <w:sz w:val="20"/>
                <w:szCs w:val="20"/>
              </w:rPr>
              <w:t xml:space="preserve">0 texts, selected to the topics you choose </w:t>
            </w:r>
          </w:p>
        </w:tc>
        <w:tc>
          <w:tcPr>
            <w:tcW w:w="2835" w:type="dxa"/>
          </w:tcPr>
          <w:p w14:paraId="6E341877"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1 box per class per term</w:t>
            </w:r>
          </w:p>
        </w:tc>
      </w:tr>
      <w:tr w:rsidR="00DD1A26" w:rsidRPr="00A37D0A" w14:paraId="78A5F42D" w14:textId="77777777" w:rsidTr="00BF72B0">
        <w:tc>
          <w:tcPr>
            <w:tcW w:w="1980" w:type="dxa"/>
          </w:tcPr>
          <w:p w14:paraId="6AE74B97" w14:textId="77777777" w:rsidR="00DD1A26" w:rsidRPr="007124C9" w:rsidRDefault="00DD1A26" w:rsidP="00304DDB">
            <w:pPr>
              <w:rPr>
                <w:rFonts w:ascii="Arial" w:hAnsi="Arial" w:cs="Arial"/>
                <w:b/>
                <w:sz w:val="20"/>
                <w:szCs w:val="20"/>
              </w:rPr>
            </w:pPr>
            <w:r w:rsidRPr="007124C9">
              <w:rPr>
                <w:rFonts w:ascii="Arial" w:hAnsi="Arial" w:cs="Arial"/>
                <w:b/>
                <w:sz w:val="20"/>
                <w:szCs w:val="20"/>
              </w:rPr>
              <w:t>Story Sacks</w:t>
            </w:r>
          </w:p>
        </w:tc>
        <w:tc>
          <w:tcPr>
            <w:tcW w:w="4252" w:type="dxa"/>
          </w:tcPr>
          <w:p w14:paraId="464BCDB3" w14:textId="77777777" w:rsidR="00DD1A26" w:rsidRPr="00A72EDE" w:rsidRDefault="00DD1A26" w:rsidP="00304DDB">
            <w:pPr>
              <w:jc w:val="both"/>
              <w:rPr>
                <w:rFonts w:ascii="Arial" w:hAnsi="Arial" w:cs="Arial"/>
                <w:sz w:val="20"/>
                <w:szCs w:val="20"/>
              </w:rPr>
            </w:pPr>
            <w:r>
              <w:rPr>
                <w:rFonts w:ascii="Arial" w:hAnsi="Arial" w:cs="Arial"/>
                <w:sz w:val="20"/>
                <w:szCs w:val="20"/>
              </w:rPr>
              <w:t>C</w:t>
            </w:r>
            <w:r w:rsidRPr="00A72EDE">
              <w:rPr>
                <w:rFonts w:ascii="Arial" w:hAnsi="Arial" w:cs="Arial"/>
                <w:sz w:val="20"/>
                <w:szCs w:val="20"/>
              </w:rPr>
              <w:t xml:space="preserve">ontains a favourite children’s book and supporting materials (e.g. toys, puppets, games etc) to make reading meaningful and fun </w:t>
            </w:r>
          </w:p>
        </w:tc>
        <w:tc>
          <w:tcPr>
            <w:tcW w:w="2835" w:type="dxa"/>
          </w:tcPr>
          <w:p w14:paraId="651F30F4"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1 per class per term </w:t>
            </w:r>
          </w:p>
        </w:tc>
      </w:tr>
      <w:tr w:rsidR="00DD1A26" w:rsidRPr="00A37D0A" w14:paraId="1A4381FE" w14:textId="77777777" w:rsidTr="00BF72B0">
        <w:tc>
          <w:tcPr>
            <w:tcW w:w="1980" w:type="dxa"/>
          </w:tcPr>
          <w:p w14:paraId="11956600" w14:textId="77777777" w:rsidR="00DD1A26" w:rsidRDefault="00DD1A26" w:rsidP="00304DDB">
            <w:pPr>
              <w:rPr>
                <w:rFonts w:ascii="Arial" w:hAnsi="Arial" w:cs="Arial"/>
                <w:b/>
                <w:sz w:val="20"/>
                <w:szCs w:val="20"/>
              </w:rPr>
            </w:pPr>
            <w:r>
              <w:rPr>
                <w:rFonts w:ascii="Arial" w:hAnsi="Arial" w:cs="Arial"/>
                <w:b/>
                <w:sz w:val="20"/>
                <w:szCs w:val="20"/>
              </w:rPr>
              <w:t xml:space="preserve">Science Experiment Kits </w:t>
            </w:r>
          </w:p>
          <w:p w14:paraId="2B76C706" w14:textId="77777777" w:rsidR="00DD1A26" w:rsidRPr="007124C9" w:rsidRDefault="00DD1A26" w:rsidP="00304DDB">
            <w:pPr>
              <w:rPr>
                <w:rFonts w:ascii="Arial" w:hAnsi="Arial" w:cs="Arial"/>
                <w:b/>
                <w:sz w:val="20"/>
                <w:szCs w:val="20"/>
              </w:rPr>
            </w:pPr>
          </w:p>
        </w:tc>
        <w:tc>
          <w:tcPr>
            <w:tcW w:w="4252" w:type="dxa"/>
          </w:tcPr>
          <w:p w14:paraId="06BDED6D" w14:textId="77777777" w:rsidR="00DD1A26" w:rsidRPr="00A72EDE" w:rsidRDefault="00DD1A26" w:rsidP="00304DDB">
            <w:pPr>
              <w:jc w:val="both"/>
              <w:rPr>
                <w:rFonts w:ascii="Arial" w:hAnsi="Arial" w:cs="Arial"/>
                <w:sz w:val="20"/>
                <w:szCs w:val="20"/>
              </w:rPr>
            </w:pPr>
            <w:r>
              <w:rPr>
                <w:rFonts w:ascii="Arial" w:hAnsi="Arial" w:cs="Arial"/>
                <w:sz w:val="20"/>
                <w:szCs w:val="20"/>
              </w:rPr>
              <w:t xml:space="preserve">Contains enough resources for a full class to do a range of experiments, matched to popular curriculum science topics, e.g. </w:t>
            </w:r>
            <w:r w:rsidRPr="00576377">
              <w:rPr>
                <w:rFonts w:ascii="Arial" w:hAnsi="Arial" w:cs="Arial"/>
                <w:i/>
                <w:sz w:val="20"/>
                <w:szCs w:val="20"/>
              </w:rPr>
              <w:t xml:space="preserve">Everyday Materials, </w:t>
            </w:r>
            <w:r>
              <w:rPr>
                <w:rFonts w:ascii="Arial" w:hAnsi="Arial" w:cs="Arial"/>
                <w:i/>
                <w:sz w:val="20"/>
                <w:szCs w:val="20"/>
              </w:rPr>
              <w:t>Changing Circuits, Changing Materials etc</w:t>
            </w:r>
          </w:p>
        </w:tc>
        <w:tc>
          <w:tcPr>
            <w:tcW w:w="2835" w:type="dxa"/>
          </w:tcPr>
          <w:p w14:paraId="3F4A2393"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1 box per year group per term</w:t>
            </w:r>
          </w:p>
        </w:tc>
      </w:tr>
      <w:tr w:rsidR="00DD1A26" w:rsidRPr="00A37D0A" w14:paraId="0B3DCF32" w14:textId="77777777" w:rsidTr="00BF72B0">
        <w:tc>
          <w:tcPr>
            <w:tcW w:w="1980" w:type="dxa"/>
          </w:tcPr>
          <w:p w14:paraId="2ADE9A9B" w14:textId="77777777" w:rsidR="00DD1A26" w:rsidRDefault="00DD1A26" w:rsidP="00304DDB">
            <w:pPr>
              <w:rPr>
                <w:rFonts w:ascii="Arial" w:hAnsi="Arial" w:cs="Arial"/>
                <w:b/>
                <w:sz w:val="20"/>
                <w:szCs w:val="20"/>
              </w:rPr>
            </w:pPr>
            <w:r>
              <w:rPr>
                <w:rFonts w:ascii="Arial" w:hAnsi="Arial" w:cs="Arial"/>
                <w:b/>
                <w:sz w:val="20"/>
                <w:szCs w:val="20"/>
              </w:rPr>
              <w:t xml:space="preserve">Sensory Story Boxes </w:t>
            </w:r>
          </w:p>
          <w:p w14:paraId="38DE0207" w14:textId="77777777" w:rsidR="00DD1A26" w:rsidRPr="007124C9" w:rsidRDefault="00DD1A26" w:rsidP="00304DDB">
            <w:pPr>
              <w:rPr>
                <w:rFonts w:ascii="Arial" w:hAnsi="Arial" w:cs="Arial"/>
                <w:b/>
                <w:sz w:val="20"/>
                <w:szCs w:val="20"/>
              </w:rPr>
            </w:pPr>
          </w:p>
        </w:tc>
        <w:tc>
          <w:tcPr>
            <w:tcW w:w="4252" w:type="dxa"/>
          </w:tcPr>
          <w:p w14:paraId="38009897" w14:textId="77777777" w:rsidR="00DD1A26" w:rsidRPr="00A72EDE" w:rsidRDefault="00DD1A26" w:rsidP="00304DDB">
            <w:pPr>
              <w:jc w:val="both"/>
              <w:rPr>
                <w:rFonts w:ascii="Arial" w:hAnsi="Arial" w:cs="Arial"/>
                <w:sz w:val="20"/>
                <w:szCs w:val="20"/>
              </w:rPr>
            </w:pPr>
            <w:r>
              <w:rPr>
                <w:rFonts w:ascii="Arial" w:hAnsi="Arial" w:cs="Arial"/>
                <w:sz w:val="20"/>
                <w:szCs w:val="20"/>
              </w:rPr>
              <w:t xml:space="preserve">Each box contains a specially written story and carefully selected resources to use with children, helping them to understand and experience the events within the story. </w:t>
            </w:r>
          </w:p>
        </w:tc>
        <w:tc>
          <w:tcPr>
            <w:tcW w:w="2835" w:type="dxa"/>
          </w:tcPr>
          <w:p w14:paraId="09EAAEBA"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1 box per year group per term</w:t>
            </w:r>
          </w:p>
        </w:tc>
      </w:tr>
      <w:tr w:rsidR="00DD1A26" w:rsidRPr="00A37D0A" w14:paraId="10AE41C1" w14:textId="77777777" w:rsidTr="00BF72B0">
        <w:tc>
          <w:tcPr>
            <w:tcW w:w="1980" w:type="dxa"/>
          </w:tcPr>
          <w:p w14:paraId="5D42586D" w14:textId="374E1324" w:rsidR="00DD1A26" w:rsidRPr="007124C9" w:rsidRDefault="004C078E" w:rsidP="00304DDB">
            <w:pPr>
              <w:rPr>
                <w:rFonts w:ascii="Arial" w:hAnsi="Arial" w:cs="Arial"/>
                <w:b/>
                <w:sz w:val="20"/>
                <w:szCs w:val="20"/>
              </w:rPr>
            </w:pPr>
            <w:r>
              <w:rPr>
                <w:rFonts w:ascii="Arial" w:hAnsi="Arial" w:cs="Arial"/>
                <w:b/>
                <w:sz w:val="20"/>
                <w:szCs w:val="20"/>
              </w:rPr>
              <w:t>Book Club in a Bag</w:t>
            </w:r>
          </w:p>
        </w:tc>
        <w:tc>
          <w:tcPr>
            <w:tcW w:w="4252" w:type="dxa"/>
          </w:tcPr>
          <w:p w14:paraId="55472E54" w14:textId="22B4CCEE" w:rsidR="00DD1A26" w:rsidRPr="00A72EDE" w:rsidRDefault="004C078E" w:rsidP="00304DDB">
            <w:pPr>
              <w:jc w:val="both"/>
              <w:rPr>
                <w:rFonts w:ascii="Arial" w:hAnsi="Arial" w:cs="Arial"/>
                <w:sz w:val="20"/>
                <w:szCs w:val="20"/>
              </w:rPr>
            </w:pPr>
            <w:r>
              <w:rPr>
                <w:rFonts w:ascii="Arial" w:hAnsi="Arial" w:cs="Arial"/>
                <w:sz w:val="20"/>
                <w:szCs w:val="20"/>
              </w:rPr>
              <w:t>Everything you need to run a book club...in a bag!</w:t>
            </w:r>
          </w:p>
        </w:tc>
        <w:tc>
          <w:tcPr>
            <w:tcW w:w="2835" w:type="dxa"/>
          </w:tcPr>
          <w:p w14:paraId="26C93977" w14:textId="006853C4" w:rsidR="00DD1A26" w:rsidRPr="00A72EDE" w:rsidRDefault="004C078E" w:rsidP="00304DDB">
            <w:pPr>
              <w:jc w:val="both"/>
              <w:rPr>
                <w:rFonts w:ascii="Arial" w:hAnsi="Arial" w:cs="Arial"/>
                <w:sz w:val="20"/>
                <w:szCs w:val="20"/>
              </w:rPr>
            </w:pPr>
            <w:r>
              <w:rPr>
                <w:rFonts w:ascii="Arial" w:hAnsi="Arial" w:cs="Arial"/>
                <w:sz w:val="20"/>
                <w:szCs w:val="20"/>
              </w:rPr>
              <w:t xml:space="preserve">When required </w:t>
            </w:r>
          </w:p>
        </w:tc>
      </w:tr>
      <w:tr w:rsidR="00D8007B" w:rsidRPr="00A37D0A" w14:paraId="67E5470B" w14:textId="77777777" w:rsidTr="00BF72B0">
        <w:tc>
          <w:tcPr>
            <w:tcW w:w="1980" w:type="dxa"/>
          </w:tcPr>
          <w:p w14:paraId="3570C1D0" w14:textId="5F7FE2FB" w:rsidR="00D8007B" w:rsidRPr="007124C9" w:rsidRDefault="009F1451" w:rsidP="00304DDB">
            <w:pPr>
              <w:rPr>
                <w:rFonts w:ascii="Arial" w:hAnsi="Arial" w:cs="Arial"/>
                <w:b/>
                <w:sz w:val="20"/>
                <w:szCs w:val="20"/>
              </w:rPr>
            </w:pPr>
            <w:r w:rsidRPr="009F1451">
              <w:rPr>
                <w:rFonts w:ascii="Arial" w:hAnsi="Arial" w:cs="Arial"/>
                <w:b/>
                <w:sz w:val="20"/>
                <w:szCs w:val="20"/>
                <w:highlight w:val="green"/>
              </w:rPr>
              <w:t>NEW!</w:t>
            </w:r>
            <w:r>
              <w:rPr>
                <w:rFonts w:ascii="Arial" w:hAnsi="Arial" w:cs="Arial"/>
                <w:b/>
                <w:sz w:val="20"/>
                <w:szCs w:val="20"/>
              </w:rPr>
              <w:t xml:space="preserve"> </w:t>
            </w:r>
            <w:r w:rsidR="00D8007B">
              <w:rPr>
                <w:rFonts w:ascii="Arial" w:hAnsi="Arial" w:cs="Arial"/>
                <w:b/>
                <w:sz w:val="20"/>
                <w:szCs w:val="20"/>
              </w:rPr>
              <w:t>Supporting Children Book Pack</w:t>
            </w:r>
          </w:p>
        </w:tc>
        <w:tc>
          <w:tcPr>
            <w:tcW w:w="4252" w:type="dxa"/>
          </w:tcPr>
          <w:p w14:paraId="41C80987" w14:textId="6D118A73" w:rsidR="00D8007B" w:rsidRPr="00A72EDE" w:rsidRDefault="00D8007B" w:rsidP="00D8007B">
            <w:pPr>
              <w:jc w:val="both"/>
              <w:rPr>
                <w:rFonts w:ascii="Arial" w:hAnsi="Arial" w:cs="Arial"/>
                <w:sz w:val="20"/>
                <w:szCs w:val="20"/>
              </w:rPr>
            </w:pPr>
            <w:r>
              <w:rPr>
                <w:rFonts w:ascii="Arial" w:hAnsi="Arial" w:cs="Arial"/>
                <w:sz w:val="20"/>
                <w:szCs w:val="20"/>
              </w:rPr>
              <w:t>A collection of books t</w:t>
            </w:r>
            <w:r w:rsidRPr="00D8007B">
              <w:rPr>
                <w:rFonts w:ascii="Arial" w:hAnsi="Arial" w:cs="Arial"/>
                <w:sz w:val="20"/>
                <w:szCs w:val="20"/>
              </w:rPr>
              <w:t xml:space="preserve">o help support children who are experiencing </w:t>
            </w:r>
            <w:r>
              <w:rPr>
                <w:rFonts w:ascii="Arial" w:hAnsi="Arial" w:cs="Arial"/>
                <w:sz w:val="20"/>
                <w:szCs w:val="20"/>
              </w:rPr>
              <w:t>bereavement.</w:t>
            </w:r>
            <w:r w:rsidRPr="00D8007B">
              <w:rPr>
                <w:rFonts w:ascii="Arial" w:hAnsi="Arial" w:cs="Arial"/>
                <w:sz w:val="20"/>
                <w:szCs w:val="20"/>
              </w:rPr>
              <w:t xml:space="preserve"> </w:t>
            </w:r>
          </w:p>
        </w:tc>
        <w:tc>
          <w:tcPr>
            <w:tcW w:w="2835" w:type="dxa"/>
          </w:tcPr>
          <w:p w14:paraId="32224607" w14:textId="66C7453B" w:rsidR="00D8007B" w:rsidRPr="00A72EDE" w:rsidRDefault="00D8007B" w:rsidP="00304DDB">
            <w:pPr>
              <w:jc w:val="both"/>
              <w:rPr>
                <w:rFonts w:ascii="Arial" w:hAnsi="Arial" w:cs="Arial"/>
                <w:sz w:val="20"/>
                <w:szCs w:val="20"/>
              </w:rPr>
            </w:pPr>
            <w:r>
              <w:rPr>
                <w:rFonts w:ascii="Arial" w:hAnsi="Arial" w:cs="Arial"/>
                <w:sz w:val="20"/>
                <w:szCs w:val="20"/>
              </w:rPr>
              <w:t xml:space="preserve">When required </w:t>
            </w:r>
          </w:p>
        </w:tc>
      </w:tr>
      <w:tr w:rsidR="00DD1A26" w:rsidRPr="00A37D0A" w14:paraId="4875F065" w14:textId="77777777" w:rsidTr="00BF72B0">
        <w:tc>
          <w:tcPr>
            <w:tcW w:w="1980" w:type="dxa"/>
          </w:tcPr>
          <w:p w14:paraId="081D5372" w14:textId="05B7CE1D" w:rsidR="00DD1A26" w:rsidRPr="007124C9" w:rsidRDefault="00DD1A26" w:rsidP="00304DDB">
            <w:pPr>
              <w:rPr>
                <w:rFonts w:ascii="Arial" w:hAnsi="Arial" w:cs="Arial"/>
                <w:b/>
                <w:sz w:val="20"/>
                <w:szCs w:val="20"/>
              </w:rPr>
            </w:pPr>
            <w:r w:rsidRPr="007124C9">
              <w:rPr>
                <w:rFonts w:ascii="Arial" w:hAnsi="Arial" w:cs="Arial"/>
                <w:b/>
                <w:sz w:val="20"/>
                <w:szCs w:val="20"/>
              </w:rPr>
              <w:t>Storytime Sessions</w:t>
            </w:r>
          </w:p>
        </w:tc>
        <w:tc>
          <w:tcPr>
            <w:tcW w:w="4252" w:type="dxa"/>
          </w:tcPr>
          <w:p w14:paraId="6816F715"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Fun and exciting storytime sessions with a train</w:t>
            </w:r>
            <w:r>
              <w:rPr>
                <w:rFonts w:ascii="Arial" w:hAnsi="Arial" w:cs="Arial"/>
                <w:sz w:val="20"/>
                <w:szCs w:val="20"/>
              </w:rPr>
              <w:t>ed</w:t>
            </w:r>
            <w:r w:rsidRPr="00A72EDE">
              <w:rPr>
                <w:rFonts w:ascii="Arial" w:hAnsi="Arial" w:cs="Arial"/>
                <w:sz w:val="20"/>
                <w:szCs w:val="20"/>
              </w:rPr>
              <w:t xml:space="preserve"> Literacy Engagement Officer</w:t>
            </w:r>
          </w:p>
        </w:tc>
        <w:tc>
          <w:tcPr>
            <w:tcW w:w="2835" w:type="dxa"/>
          </w:tcPr>
          <w:p w14:paraId="5411C315"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1 per year group per year </w:t>
            </w:r>
          </w:p>
        </w:tc>
      </w:tr>
    </w:tbl>
    <w:p w14:paraId="3434103C" w14:textId="0E9C3E46" w:rsidR="00DD1A26" w:rsidRDefault="00DD1A26" w:rsidP="00DD1A26">
      <w:pPr>
        <w:spacing w:after="0" w:line="240" w:lineRule="auto"/>
        <w:rPr>
          <w:rFonts w:ascii="Arial" w:hAnsi="Arial" w:cs="Arial"/>
          <w:b/>
          <w:sz w:val="24"/>
        </w:rPr>
      </w:pPr>
    </w:p>
    <w:p w14:paraId="1B0DCD76" w14:textId="45FDA4CC" w:rsidR="00DD1A26" w:rsidRDefault="00DD1A26" w:rsidP="00DD1A26">
      <w:pPr>
        <w:spacing w:after="0" w:line="240" w:lineRule="auto"/>
        <w:rPr>
          <w:rFonts w:ascii="Arial" w:hAnsi="Arial" w:cs="Arial"/>
          <w:b/>
          <w:sz w:val="24"/>
        </w:rPr>
      </w:pPr>
    </w:p>
    <w:p w14:paraId="2EA8092A" w14:textId="7F746F0A" w:rsidR="003825FE" w:rsidRDefault="003825FE" w:rsidP="00DD1A26">
      <w:pPr>
        <w:spacing w:after="0" w:line="240" w:lineRule="auto"/>
        <w:rPr>
          <w:rFonts w:ascii="Arial" w:hAnsi="Arial" w:cs="Arial"/>
          <w:b/>
          <w:sz w:val="24"/>
        </w:rPr>
      </w:pPr>
    </w:p>
    <w:p w14:paraId="30D4CA38" w14:textId="77777777" w:rsidR="003825FE" w:rsidRDefault="003825FE" w:rsidP="00DD1A26">
      <w:pPr>
        <w:spacing w:after="0" w:line="240" w:lineRule="auto"/>
        <w:rPr>
          <w:rFonts w:ascii="Arial" w:hAnsi="Arial" w:cs="Arial"/>
          <w:b/>
          <w:sz w:val="24"/>
        </w:rPr>
      </w:pPr>
    </w:p>
    <w:p w14:paraId="5FA1BD00" w14:textId="77777777" w:rsidR="005C6F9D" w:rsidRDefault="005C6F9D" w:rsidP="00DD1A26">
      <w:pPr>
        <w:spacing w:after="0" w:line="240" w:lineRule="auto"/>
        <w:rPr>
          <w:rFonts w:ascii="Arial" w:hAnsi="Arial" w:cs="Arial"/>
          <w:b/>
          <w:sz w:val="24"/>
        </w:rPr>
      </w:pPr>
    </w:p>
    <w:p w14:paraId="59524917" w14:textId="77777777" w:rsidR="00BF72B0" w:rsidRDefault="00BF72B0" w:rsidP="00DD1A26">
      <w:pPr>
        <w:spacing w:after="0" w:line="240" w:lineRule="auto"/>
        <w:rPr>
          <w:rFonts w:ascii="Arial" w:hAnsi="Arial" w:cs="Arial"/>
          <w:b/>
          <w:sz w:val="24"/>
        </w:rPr>
      </w:pPr>
    </w:p>
    <w:p w14:paraId="6158208E" w14:textId="0CBCC1EE" w:rsidR="00BF72B0" w:rsidRPr="005C6F9D" w:rsidRDefault="005C6F9D" w:rsidP="009F1451">
      <w:pPr>
        <w:spacing w:after="0" w:line="240" w:lineRule="auto"/>
        <w:ind w:firstLine="720"/>
        <w:rPr>
          <w:rFonts w:ascii="Arial" w:hAnsi="Arial" w:cs="Arial"/>
          <w:b/>
          <w:sz w:val="20"/>
          <w:szCs w:val="18"/>
        </w:rPr>
      </w:pPr>
      <w:r w:rsidRPr="005C6F9D">
        <w:rPr>
          <w:rFonts w:ascii="Arial" w:hAnsi="Arial" w:cs="Arial"/>
          <w:b/>
          <w:sz w:val="20"/>
          <w:szCs w:val="18"/>
        </w:rPr>
        <w:lastRenderedPageBreak/>
        <w:t>Engagement Activities</w:t>
      </w:r>
    </w:p>
    <w:p w14:paraId="353ACB8E" w14:textId="77777777" w:rsidR="005C6F9D" w:rsidRDefault="005C6F9D" w:rsidP="00DD1A26">
      <w:pPr>
        <w:spacing w:after="0" w:line="240" w:lineRule="auto"/>
        <w:rPr>
          <w:rFonts w:ascii="Arial" w:hAnsi="Arial" w:cs="Arial"/>
          <w:b/>
          <w:sz w:val="24"/>
        </w:rPr>
      </w:pPr>
    </w:p>
    <w:tbl>
      <w:tblPr>
        <w:tblStyle w:val="TableGrid"/>
        <w:tblW w:w="9067" w:type="dxa"/>
        <w:tblLayout w:type="fixed"/>
        <w:tblLook w:val="04A0" w:firstRow="1" w:lastRow="0" w:firstColumn="1" w:lastColumn="0" w:noHBand="0" w:noVBand="1"/>
      </w:tblPr>
      <w:tblGrid>
        <w:gridCol w:w="1980"/>
        <w:gridCol w:w="4394"/>
        <w:gridCol w:w="2693"/>
      </w:tblGrid>
      <w:tr w:rsidR="005C6F9D" w:rsidRPr="00A37D0A" w14:paraId="76F26D2A" w14:textId="77777777" w:rsidTr="00BF72B0">
        <w:tc>
          <w:tcPr>
            <w:tcW w:w="1980" w:type="dxa"/>
          </w:tcPr>
          <w:p w14:paraId="053D1BF5" w14:textId="458D8744" w:rsidR="005C6F9D" w:rsidRPr="007124C9" w:rsidRDefault="005C6F9D" w:rsidP="005C6F9D">
            <w:pPr>
              <w:rPr>
                <w:rFonts w:ascii="Arial" w:hAnsi="Arial" w:cs="Arial"/>
                <w:b/>
                <w:sz w:val="20"/>
                <w:szCs w:val="20"/>
              </w:rPr>
            </w:pPr>
            <w:r w:rsidRPr="007124C9">
              <w:rPr>
                <w:rFonts w:ascii="Arial" w:hAnsi="Arial" w:cs="Arial"/>
                <w:b/>
                <w:sz w:val="20"/>
                <w:szCs w:val="20"/>
              </w:rPr>
              <w:t>Author Visits</w:t>
            </w:r>
            <w:r>
              <w:rPr>
                <w:rFonts w:ascii="Arial" w:hAnsi="Arial" w:cs="Arial"/>
                <w:b/>
                <w:sz w:val="20"/>
                <w:szCs w:val="20"/>
              </w:rPr>
              <w:t>*</w:t>
            </w:r>
          </w:p>
        </w:tc>
        <w:tc>
          <w:tcPr>
            <w:tcW w:w="4394" w:type="dxa"/>
          </w:tcPr>
          <w:p w14:paraId="146636EF" w14:textId="618B1624" w:rsidR="005C6F9D" w:rsidRPr="00A72EDE" w:rsidRDefault="005C6F9D" w:rsidP="005C6F9D">
            <w:pPr>
              <w:jc w:val="both"/>
              <w:rPr>
                <w:rFonts w:ascii="Arial" w:hAnsi="Arial" w:cs="Arial"/>
                <w:sz w:val="20"/>
                <w:szCs w:val="20"/>
              </w:rPr>
            </w:pPr>
            <w:r w:rsidRPr="00A72EDE">
              <w:rPr>
                <w:rFonts w:ascii="Arial" w:hAnsi="Arial" w:cs="Arial"/>
                <w:sz w:val="20"/>
                <w:szCs w:val="20"/>
              </w:rPr>
              <w:t xml:space="preserve">A captivating author visit to enthuse the children about reading </w:t>
            </w:r>
          </w:p>
        </w:tc>
        <w:tc>
          <w:tcPr>
            <w:tcW w:w="2693" w:type="dxa"/>
          </w:tcPr>
          <w:p w14:paraId="305639C1" w14:textId="2FDD4622" w:rsidR="005C6F9D" w:rsidRDefault="005C6F9D" w:rsidP="005C6F9D">
            <w:pPr>
              <w:jc w:val="both"/>
              <w:rPr>
                <w:rFonts w:ascii="Arial" w:hAnsi="Arial" w:cs="Arial"/>
                <w:sz w:val="20"/>
                <w:szCs w:val="20"/>
              </w:rPr>
            </w:pPr>
            <w:r w:rsidRPr="00A72EDE">
              <w:rPr>
                <w:rFonts w:ascii="Arial" w:hAnsi="Arial" w:cs="Arial"/>
                <w:sz w:val="20"/>
                <w:szCs w:val="20"/>
              </w:rPr>
              <w:t xml:space="preserve">1 visit per year </w:t>
            </w:r>
          </w:p>
        </w:tc>
      </w:tr>
      <w:tr w:rsidR="005C6F9D" w:rsidRPr="00A37D0A" w14:paraId="358FD33A" w14:textId="77777777" w:rsidTr="00BF72B0">
        <w:tc>
          <w:tcPr>
            <w:tcW w:w="1980" w:type="dxa"/>
          </w:tcPr>
          <w:p w14:paraId="417171F2" w14:textId="56D86523" w:rsidR="005C6F9D" w:rsidRPr="007124C9" w:rsidRDefault="005C6F9D" w:rsidP="005C6F9D">
            <w:pPr>
              <w:rPr>
                <w:rFonts w:ascii="Arial" w:hAnsi="Arial" w:cs="Arial"/>
                <w:b/>
                <w:sz w:val="20"/>
                <w:szCs w:val="20"/>
              </w:rPr>
            </w:pPr>
            <w:r w:rsidRPr="007124C9">
              <w:rPr>
                <w:rFonts w:ascii="Arial" w:hAnsi="Arial" w:cs="Arial"/>
                <w:b/>
                <w:sz w:val="20"/>
                <w:szCs w:val="20"/>
              </w:rPr>
              <w:t xml:space="preserve">Library Visits </w:t>
            </w:r>
          </w:p>
        </w:tc>
        <w:tc>
          <w:tcPr>
            <w:tcW w:w="4394" w:type="dxa"/>
          </w:tcPr>
          <w:p w14:paraId="382D35D8" w14:textId="46ACC0F0" w:rsidR="005C6F9D" w:rsidRPr="00A72EDE" w:rsidRDefault="005C6F9D" w:rsidP="005C6F9D">
            <w:pPr>
              <w:jc w:val="both"/>
              <w:rPr>
                <w:rFonts w:ascii="Arial" w:hAnsi="Arial" w:cs="Arial"/>
                <w:sz w:val="20"/>
                <w:szCs w:val="20"/>
              </w:rPr>
            </w:pPr>
            <w:r w:rsidRPr="00A72EDE">
              <w:rPr>
                <w:rFonts w:ascii="Arial" w:hAnsi="Arial" w:cs="Arial"/>
                <w:sz w:val="20"/>
                <w:szCs w:val="20"/>
              </w:rPr>
              <w:t>Visit your local library to find out what is really on offer!</w:t>
            </w:r>
          </w:p>
        </w:tc>
        <w:tc>
          <w:tcPr>
            <w:tcW w:w="2693" w:type="dxa"/>
          </w:tcPr>
          <w:p w14:paraId="39776CA5" w14:textId="6C728D21" w:rsidR="005C6F9D" w:rsidRDefault="005C6F9D" w:rsidP="005C6F9D">
            <w:pPr>
              <w:jc w:val="both"/>
              <w:rPr>
                <w:rFonts w:ascii="Arial" w:hAnsi="Arial" w:cs="Arial"/>
                <w:sz w:val="20"/>
                <w:szCs w:val="20"/>
              </w:rPr>
            </w:pPr>
            <w:r w:rsidRPr="00A72EDE">
              <w:rPr>
                <w:rFonts w:ascii="Arial" w:hAnsi="Arial" w:cs="Arial"/>
                <w:sz w:val="20"/>
                <w:szCs w:val="20"/>
              </w:rPr>
              <w:t>1 librarian-supported visit per class per year</w:t>
            </w:r>
          </w:p>
        </w:tc>
      </w:tr>
      <w:tr w:rsidR="005C6F9D" w:rsidRPr="00A37D0A" w14:paraId="5AA0565D" w14:textId="77777777" w:rsidTr="00BF72B0">
        <w:tc>
          <w:tcPr>
            <w:tcW w:w="1980" w:type="dxa"/>
          </w:tcPr>
          <w:p w14:paraId="6577272A" w14:textId="019D11F2" w:rsidR="005C6F9D" w:rsidRPr="007124C9" w:rsidRDefault="005C6F9D" w:rsidP="005C6F9D">
            <w:pPr>
              <w:rPr>
                <w:rFonts w:ascii="Arial" w:hAnsi="Arial" w:cs="Arial"/>
                <w:b/>
                <w:sz w:val="20"/>
                <w:szCs w:val="20"/>
              </w:rPr>
            </w:pPr>
            <w:r w:rsidRPr="007124C9">
              <w:rPr>
                <w:rFonts w:ascii="Arial" w:hAnsi="Arial" w:cs="Arial"/>
                <w:b/>
                <w:sz w:val="20"/>
                <w:szCs w:val="20"/>
              </w:rPr>
              <w:t>Librarian Assemblies</w:t>
            </w:r>
          </w:p>
        </w:tc>
        <w:tc>
          <w:tcPr>
            <w:tcW w:w="4394" w:type="dxa"/>
          </w:tcPr>
          <w:p w14:paraId="2726539F" w14:textId="01C61436" w:rsidR="005C6F9D" w:rsidRPr="00A72EDE" w:rsidRDefault="005C6F9D" w:rsidP="005C6F9D">
            <w:pPr>
              <w:jc w:val="both"/>
              <w:rPr>
                <w:rFonts w:ascii="Arial" w:hAnsi="Arial" w:cs="Arial"/>
                <w:sz w:val="20"/>
                <w:szCs w:val="20"/>
              </w:rPr>
            </w:pPr>
            <w:r w:rsidRPr="00A72EDE">
              <w:rPr>
                <w:rFonts w:ascii="Arial" w:hAnsi="Arial" w:cs="Arial"/>
                <w:sz w:val="20"/>
                <w:szCs w:val="20"/>
              </w:rPr>
              <w:t>An assembly aimed at different key stages</w:t>
            </w:r>
            <w:r>
              <w:rPr>
                <w:rFonts w:ascii="Arial" w:hAnsi="Arial" w:cs="Arial"/>
                <w:sz w:val="20"/>
                <w:szCs w:val="20"/>
              </w:rPr>
              <w:t xml:space="preserve"> focused on Reading for Pleasure and</w:t>
            </w:r>
            <w:r w:rsidRPr="00A72EDE">
              <w:rPr>
                <w:rFonts w:ascii="Arial" w:hAnsi="Arial" w:cs="Arial"/>
                <w:sz w:val="20"/>
                <w:szCs w:val="20"/>
              </w:rPr>
              <w:t xml:space="preserve"> show</w:t>
            </w:r>
            <w:r>
              <w:rPr>
                <w:rFonts w:ascii="Arial" w:hAnsi="Arial" w:cs="Arial"/>
                <w:sz w:val="20"/>
                <w:szCs w:val="20"/>
              </w:rPr>
              <w:t>ing</w:t>
            </w:r>
            <w:r w:rsidRPr="00A72EDE">
              <w:rPr>
                <w:rFonts w:ascii="Arial" w:hAnsi="Arial" w:cs="Arial"/>
                <w:sz w:val="20"/>
                <w:szCs w:val="20"/>
              </w:rPr>
              <w:t xml:space="preserve"> the children what is on offer at their local libraries. </w:t>
            </w:r>
          </w:p>
        </w:tc>
        <w:tc>
          <w:tcPr>
            <w:tcW w:w="2693" w:type="dxa"/>
          </w:tcPr>
          <w:p w14:paraId="0462BAAE" w14:textId="2701FDF0" w:rsidR="005C6F9D" w:rsidRDefault="005C6F9D" w:rsidP="005C6F9D">
            <w:pPr>
              <w:jc w:val="both"/>
              <w:rPr>
                <w:rFonts w:ascii="Arial" w:hAnsi="Arial" w:cs="Arial"/>
                <w:sz w:val="20"/>
                <w:szCs w:val="20"/>
              </w:rPr>
            </w:pPr>
            <w:r w:rsidRPr="00A72EDE">
              <w:rPr>
                <w:rFonts w:ascii="Arial" w:hAnsi="Arial" w:cs="Arial"/>
                <w:sz w:val="20"/>
                <w:szCs w:val="20"/>
              </w:rPr>
              <w:t xml:space="preserve">1 per key stage per year </w:t>
            </w:r>
          </w:p>
        </w:tc>
      </w:tr>
      <w:tr w:rsidR="00DD1A26" w:rsidRPr="00A37D0A" w14:paraId="68AD434A" w14:textId="77777777" w:rsidTr="00BF72B0">
        <w:tc>
          <w:tcPr>
            <w:tcW w:w="1980" w:type="dxa"/>
          </w:tcPr>
          <w:p w14:paraId="31DA2868" w14:textId="03F5C8C3" w:rsidR="00DD1A26" w:rsidRPr="007124C9" w:rsidRDefault="00DD1A26" w:rsidP="00304DDB">
            <w:pPr>
              <w:rPr>
                <w:rFonts w:ascii="Arial" w:hAnsi="Arial" w:cs="Arial"/>
                <w:b/>
                <w:sz w:val="20"/>
                <w:szCs w:val="20"/>
              </w:rPr>
            </w:pPr>
            <w:r w:rsidRPr="007124C9">
              <w:rPr>
                <w:rFonts w:ascii="Arial" w:hAnsi="Arial" w:cs="Arial"/>
                <w:b/>
                <w:sz w:val="20"/>
                <w:szCs w:val="20"/>
              </w:rPr>
              <w:t>Library Skills lessons</w:t>
            </w:r>
          </w:p>
        </w:tc>
        <w:tc>
          <w:tcPr>
            <w:tcW w:w="4394" w:type="dxa"/>
          </w:tcPr>
          <w:p w14:paraId="194CF3CD" w14:textId="77777777" w:rsidR="00DD1A26" w:rsidRPr="00A72EDE" w:rsidRDefault="00DD1A26" w:rsidP="00304DDB">
            <w:pPr>
              <w:jc w:val="both"/>
              <w:rPr>
                <w:rFonts w:ascii="Arial" w:hAnsi="Arial" w:cs="Arial"/>
                <w:sz w:val="20"/>
                <w:szCs w:val="20"/>
              </w:rPr>
            </w:pPr>
            <w:r w:rsidRPr="00A72EDE">
              <w:rPr>
                <w:rFonts w:ascii="Arial" w:hAnsi="Arial" w:cs="Arial"/>
                <w:sz w:val="20"/>
                <w:szCs w:val="20"/>
              </w:rPr>
              <w:t xml:space="preserve">A training session for pupils to enable them to use the library effectively and help you keep it organised. </w:t>
            </w:r>
          </w:p>
        </w:tc>
        <w:tc>
          <w:tcPr>
            <w:tcW w:w="2693" w:type="dxa"/>
          </w:tcPr>
          <w:p w14:paraId="3831C708" w14:textId="24303307" w:rsidR="00DD1A26" w:rsidRPr="00A72EDE" w:rsidRDefault="00F028AD" w:rsidP="00304DDB">
            <w:pPr>
              <w:jc w:val="both"/>
              <w:rPr>
                <w:rFonts w:ascii="Arial" w:hAnsi="Arial" w:cs="Arial"/>
                <w:sz w:val="20"/>
                <w:szCs w:val="20"/>
              </w:rPr>
            </w:pPr>
            <w:r>
              <w:rPr>
                <w:rFonts w:ascii="Arial" w:hAnsi="Arial" w:cs="Arial"/>
                <w:sz w:val="20"/>
                <w:szCs w:val="20"/>
              </w:rPr>
              <w:t>1</w:t>
            </w:r>
            <w:r w:rsidR="00096021">
              <w:rPr>
                <w:rFonts w:ascii="Arial" w:hAnsi="Arial" w:cs="Arial"/>
                <w:sz w:val="20"/>
                <w:szCs w:val="20"/>
              </w:rPr>
              <w:t xml:space="preserve"> session per class</w:t>
            </w:r>
          </w:p>
        </w:tc>
      </w:tr>
      <w:tr w:rsidR="00C46D33" w:rsidRPr="00A37D0A" w14:paraId="7737CC4E" w14:textId="77777777" w:rsidTr="00BF72B0">
        <w:tc>
          <w:tcPr>
            <w:tcW w:w="1980" w:type="dxa"/>
          </w:tcPr>
          <w:p w14:paraId="44AA6082" w14:textId="32E6CDAA" w:rsidR="00C46D33" w:rsidRPr="007124C9" w:rsidRDefault="00C46D33" w:rsidP="00304DDB">
            <w:pPr>
              <w:rPr>
                <w:rFonts w:ascii="Arial" w:hAnsi="Arial" w:cs="Arial"/>
                <w:b/>
                <w:sz w:val="20"/>
                <w:szCs w:val="20"/>
              </w:rPr>
            </w:pPr>
            <w:r>
              <w:rPr>
                <w:rFonts w:ascii="Arial" w:hAnsi="Arial" w:cs="Arial"/>
                <w:b/>
                <w:sz w:val="20"/>
                <w:szCs w:val="20"/>
              </w:rPr>
              <w:t xml:space="preserve">Book Clubs and 1:1 Reading </w:t>
            </w:r>
          </w:p>
        </w:tc>
        <w:tc>
          <w:tcPr>
            <w:tcW w:w="4394" w:type="dxa"/>
          </w:tcPr>
          <w:p w14:paraId="574546D3" w14:textId="40E08A89" w:rsidR="00C46D33" w:rsidRPr="00A72EDE" w:rsidRDefault="00151F4F" w:rsidP="00304DDB">
            <w:pPr>
              <w:jc w:val="both"/>
              <w:rPr>
                <w:rFonts w:ascii="Arial" w:hAnsi="Arial" w:cs="Arial"/>
                <w:sz w:val="20"/>
                <w:szCs w:val="20"/>
              </w:rPr>
            </w:pPr>
            <w:r>
              <w:rPr>
                <w:rFonts w:ascii="Arial" w:hAnsi="Arial" w:cs="Arial"/>
                <w:sz w:val="20"/>
                <w:szCs w:val="20"/>
              </w:rPr>
              <w:t>Have Hull SLS or one of our trained Hull Library Volunteers run a Book Club or 1:1 reading sessions in your school.</w:t>
            </w:r>
          </w:p>
        </w:tc>
        <w:tc>
          <w:tcPr>
            <w:tcW w:w="2693" w:type="dxa"/>
          </w:tcPr>
          <w:p w14:paraId="17BAE033" w14:textId="67338059" w:rsidR="00C46D33" w:rsidRPr="00A72EDE" w:rsidRDefault="00C46D33" w:rsidP="00304DDB">
            <w:pPr>
              <w:jc w:val="both"/>
              <w:rPr>
                <w:rFonts w:ascii="Arial" w:hAnsi="Arial" w:cs="Arial"/>
                <w:sz w:val="20"/>
                <w:szCs w:val="20"/>
              </w:rPr>
            </w:pPr>
            <w:r>
              <w:rPr>
                <w:rFonts w:ascii="Arial" w:hAnsi="Arial" w:cs="Arial"/>
                <w:sz w:val="20"/>
                <w:szCs w:val="20"/>
              </w:rPr>
              <w:t>To be arranged at the discretion of Hull SLS</w:t>
            </w:r>
          </w:p>
        </w:tc>
      </w:tr>
      <w:tr w:rsidR="00EA15E5" w:rsidRPr="00A37D0A" w14:paraId="3E82A069" w14:textId="77777777" w:rsidTr="00BF72B0">
        <w:tc>
          <w:tcPr>
            <w:tcW w:w="1980" w:type="dxa"/>
            <w:vMerge w:val="restart"/>
          </w:tcPr>
          <w:p w14:paraId="4B132307" w14:textId="77777777" w:rsidR="00EA15E5" w:rsidRPr="007124C9" w:rsidRDefault="00EA15E5" w:rsidP="00304DDB">
            <w:pPr>
              <w:rPr>
                <w:rFonts w:ascii="Arial" w:hAnsi="Arial" w:cs="Arial"/>
                <w:b/>
                <w:sz w:val="20"/>
                <w:szCs w:val="20"/>
              </w:rPr>
            </w:pPr>
            <w:r>
              <w:rPr>
                <w:rFonts w:ascii="Arial" w:hAnsi="Arial" w:cs="Arial"/>
                <w:b/>
                <w:sz w:val="20"/>
                <w:szCs w:val="20"/>
              </w:rPr>
              <w:t>Staff training*</w:t>
            </w:r>
          </w:p>
        </w:tc>
        <w:tc>
          <w:tcPr>
            <w:tcW w:w="4394" w:type="dxa"/>
            <w:shd w:val="clear" w:color="auto" w:fill="auto"/>
          </w:tcPr>
          <w:p w14:paraId="38339571" w14:textId="77777777" w:rsidR="00EA15E5" w:rsidRPr="00A72EDE" w:rsidRDefault="00EA15E5" w:rsidP="00304DDB">
            <w:pPr>
              <w:jc w:val="both"/>
              <w:rPr>
                <w:rFonts w:ascii="Arial" w:hAnsi="Arial" w:cs="Arial"/>
                <w:sz w:val="20"/>
                <w:szCs w:val="20"/>
              </w:rPr>
            </w:pPr>
            <w:r w:rsidRPr="00A72EDE">
              <w:rPr>
                <w:rFonts w:ascii="Arial" w:hAnsi="Arial" w:cs="Arial"/>
                <w:sz w:val="20"/>
                <w:szCs w:val="20"/>
              </w:rPr>
              <w:t>‘What is Hull Schools’ Library Service?’</w:t>
            </w:r>
          </w:p>
        </w:tc>
        <w:tc>
          <w:tcPr>
            <w:tcW w:w="2693" w:type="dxa"/>
          </w:tcPr>
          <w:p w14:paraId="2DF8D7FC" w14:textId="77777777" w:rsidR="00EA15E5" w:rsidRPr="00A72EDE" w:rsidRDefault="00EA15E5" w:rsidP="00304DDB">
            <w:pPr>
              <w:jc w:val="both"/>
              <w:rPr>
                <w:rFonts w:ascii="Arial" w:hAnsi="Arial" w:cs="Arial"/>
                <w:sz w:val="20"/>
                <w:szCs w:val="20"/>
              </w:rPr>
            </w:pPr>
            <w:r w:rsidRPr="00A72EDE">
              <w:rPr>
                <w:rFonts w:ascii="Arial" w:hAnsi="Arial" w:cs="Arial"/>
                <w:sz w:val="20"/>
                <w:szCs w:val="20"/>
              </w:rPr>
              <w:t xml:space="preserve">1 session per year </w:t>
            </w:r>
          </w:p>
        </w:tc>
      </w:tr>
      <w:tr w:rsidR="00EA15E5" w:rsidRPr="00A37D0A" w14:paraId="7E0F7671" w14:textId="77777777" w:rsidTr="00BF72B0">
        <w:tc>
          <w:tcPr>
            <w:tcW w:w="1980" w:type="dxa"/>
            <w:vMerge/>
          </w:tcPr>
          <w:p w14:paraId="3450A906" w14:textId="77777777" w:rsidR="00EA15E5" w:rsidRPr="007124C9" w:rsidRDefault="00EA15E5" w:rsidP="00304DDB">
            <w:pPr>
              <w:rPr>
                <w:rFonts w:ascii="Arial" w:hAnsi="Arial" w:cs="Arial"/>
                <w:b/>
                <w:sz w:val="20"/>
                <w:szCs w:val="20"/>
              </w:rPr>
            </w:pPr>
          </w:p>
        </w:tc>
        <w:tc>
          <w:tcPr>
            <w:tcW w:w="4394" w:type="dxa"/>
            <w:shd w:val="clear" w:color="auto" w:fill="auto"/>
          </w:tcPr>
          <w:p w14:paraId="15710C98" w14:textId="77777777" w:rsidR="00EA15E5" w:rsidRDefault="00EA15E5" w:rsidP="00304DDB">
            <w:pPr>
              <w:jc w:val="both"/>
              <w:rPr>
                <w:rFonts w:ascii="Arial" w:hAnsi="Arial" w:cs="Arial"/>
                <w:sz w:val="20"/>
                <w:szCs w:val="20"/>
              </w:rPr>
            </w:pPr>
            <w:r>
              <w:rPr>
                <w:rFonts w:ascii="Arial" w:hAnsi="Arial" w:cs="Arial"/>
                <w:sz w:val="20"/>
                <w:szCs w:val="20"/>
              </w:rPr>
              <w:t>‘Developing a Whole-School Reading Culture’</w:t>
            </w:r>
          </w:p>
        </w:tc>
        <w:tc>
          <w:tcPr>
            <w:tcW w:w="2693" w:type="dxa"/>
          </w:tcPr>
          <w:p w14:paraId="2CFCECA6" w14:textId="77777777" w:rsidR="00EA15E5" w:rsidRDefault="00EA15E5" w:rsidP="00304DDB">
            <w:pPr>
              <w:jc w:val="both"/>
              <w:rPr>
                <w:rFonts w:ascii="Arial" w:hAnsi="Arial" w:cs="Arial"/>
                <w:sz w:val="20"/>
                <w:szCs w:val="20"/>
              </w:rPr>
            </w:pPr>
            <w:r w:rsidRPr="00A72EDE">
              <w:rPr>
                <w:rFonts w:ascii="Arial" w:hAnsi="Arial" w:cs="Arial"/>
                <w:sz w:val="20"/>
                <w:szCs w:val="20"/>
              </w:rPr>
              <w:t>1 session per year</w:t>
            </w:r>
          </w:p>
        </w:tc>
      </w:tr>
      <w:tr w:rsidR="00EA15E5" w:rsidRPr="00A37D0A" w14:paraId="09ACD72A" w14:textId="77777777" w:rsidTr="00BF72B0">
        <w:tc>
          <w:tcPr>
            <w:tcW w:w="1980" w:type="dxa"/>
            <w:vMerge/>
          </w:tcPr>
          <w:p w14:paraId="323FBA99" w14:textId="77777777" w:rsidR="00EA15E5" w:rsidRPr="007124C9" w:rsidRDefault="00EA15E5" w:rsidP="00304DDB">
            <w:pPr>
              <w:rPr>
                <w:rFonts w:ascii="Arial" w:hAnsi="Arial" w:cs="Arial"/>
                <w:b/>
                <w:sz w:val="20"/>
                <w:szCs w:val="20"/>
              </w:rPr>
            </w:pPr>
          </w:p>
        </w:tc>
        <w:tc>
          <w:tcPr>
            <w:tcW w:w="4394" w:type="dxa"/>
            <w:shd w:val="clear" w:color="auto" w:fill="auto"/>
          </w:tcPr>
          <w:p w14:paraId="51E648A3" w14:textId="77777777" w:rsidR="00EA15E5" w:rsidRPr="00A72EDE" w:rsidRDefault="00EA15E5" w:rsidP="00304DDB">
            <w:pPr>
              <w:jc w:val="both"/>
              <w:rPr>
                <w:rFonts w:ascii="Arial" w:hAnsi="Arial" w:cs="Arial"/>
                <w:sz w:val="20"/>
                <w:szCs w:val="20"/>
              </w:rPr>
            </w:pPr>
            <w:r>
              <w:rPr>
                <w:rFonts w:ascii="Arial" w:hAnsi="Arial" w:cs="Arial"/>
                <w:sz w:val="20"/>
                <w:szCs w:val="20"/>
              </w:rPr>
              <w:t>‘Creating a Classroom for Reading’</w:t>
            </w:r>
          </w:p>
        </w:tc>
        <w:tc>
          <w:tcPr>
            <w:tcW w:w="2693" w:type="dxa"/>
          </w:tcPr>
          <w:p w14:paraId="0A7D72E1" w14:textId="77777777" w:rsidR="00EA15E5" w:rsidRPr="00A72EDE" w:rsidRDefault="00EA15E5" w:rsidP="00304DDB">
            <w:pPr>
              <w:jc w:val="both"/>
              <w:rPr>
                <w:rFonts w:ascii="Arial" w:hAnsi="Arial" w:cs="Arial"/>
                <w:sz w:val="20"/>
                <w:szCs w:val="20"/>
              </w:rPr>
            </w:pPr>
            <w:r w:rsidRPr="00A72EDE">
              <w:rPr>
                <w:rFonts w:ascii="Arial" w:hAnsi="Arial" w:cs="Arial"/>
                <w:sz w:val="20"/>
                <w:szCs w:val="20"/>
              </w:rPr>
              <w:t>1 session per year</w:t>
            </w:r>
          </w:p>
        </w:tc>
      </w:tr>
      <w:tr w:rsidR="00EA15E5" w:rsidRPr="00A37D0A" w14:paraId="26ED6132" w14:textId="77777777" w:rsidTr="00BF72B0">
        <w:tc>
          <w:tcPr>
            <w:tcW w:w="1980" w:type="dxa"/>
            <w:vMerge/>
          </w:tcPr>
          <w:p w14:paraId="46C72D4A" w14:textId="77777777" w:rsidR="00EA15E5" w:rsidRPr="007124C9" w:rsidRDefault="00EA15E5" w:rsidP="00304DDB">
            <w:pPr>
              <w:rPr>
                <w:rFonts w:ascii="Arial" w:hAnsi="Arial" w:cs="Arial"/>
                <w:b/>
                <w:sz w:val="20"/>
                <w:szCs w:val="20"/>
              </w:rPr>
            </w:pPr>
          </w:p>
        </w:tc>
        <w:tc>
          <w:tcPr>
            <w:tcW w:w="4394" w:type="dxa"/>
            <w:shd w:val="clear" w:color="auto" w:fill="auto"/>
          </w:tcPr>
          <w:p w14:paraId="62215137" w14:textId="77777777" w:rsidR="00EA15E5" w:rsidRPr="00A72EDE" w:rsidRDefault="00EA15E5" w:rsidP="00304DDB">
            <w:pPr>
              <w:jc w:val="both"/>
              <w:rPr>
                <w:rFonts w:ascii="Arial" w:hAnsi="Arial" w:cs="Arial"/>
                <w:sz w:val="20"/>
                <w:szCs w:val="20"/>
              </w:rPr>
            </w:pPr>
            <w:r w:rsidRPr="00A72EDE">
              <w:rPr>
                <w:rFonts w:ascii="Arial" w:hAnsi="Arial" w:cs="Arial"/>
                <w:sz w:val="20"/>
                <w:szCs w:val="20"/>
              </w:rPr>
              <w:t>‘Whole Class Guided Reading’</w:t>
            </w:r>
          </w:p>
        </w:tc>
        <w:tc>
          <w:tcPr>
            <w:tcW w:w="2693" w:type="dxa"/>
          </w:tcPr>
          <w:p w14:paraId="333582F3" w14:textId="77777777" w:rsidR="00EA15E5" w:rsidRPr="00A72EDE" w:rsidRDefault="00EA15E5" w:rsidP="00304DDB">
            <w:pPr>
              <w:jc w:val="both"/>
              <w:rPr>
                <w:sz w:val="20"/>
                <w:szCs w:val="20"/>
              </w:rPr>
            </w:pPr>
            <w:r w:rsidRPr="00A72EDE">
              <w:rPr>
                <w:rFonts w:ascii="Arial" w:hAnsi="Arial" w:cs="Arial"/>
                <w:sz w:val="20"/>
                <w:szCs w:val="20"/>
              </w:rPr>
              <w:t xml:space="preserve">1 session per year </w:t>
            </w:r>
          </w:p>
        </w:tc>
      </w:tr>
      <w:tr w:rsidR="00EA15E5" w:rsidRPr="00A37D0A" w14:paraId="1A347AA2" w14:textId="77777777" w:rsidTr="00BF72B0">
        <w:tc>
          <w:tcPr>
            <w:tcW w:w="1980" w:type="dxa"/>
            <w:vMerge/>
          </w:tcPr>
          <w:p w14:paraId="7BB6887D" w14:textId="77777777" w:rsidR="00EA15E5" w:rsidRPr="007124C9" w:rsidRDefault="00EA15E5" w:rsidP="00304DDB">
            <w:pPr>
              <w:rPr>
                <w:rFonts w:ascii="Arial" w:hAnsi="Arial" w:cs="Arial"/>
                <w:b/>
                <w:sz w:val="20"/>
                <w:szCs w:val="20"/>
              </w:rPr>
            </w:pPr>
          </w:p>
        </w:tc>
        <w:tc>
          <w:tcPr>
            <w:tcW w:w="4394" w:type="dxa"/>
            <w:shd w:val="clear" w:color="auto" w:fill="auto"/>
          </w:tcPr>
          <w:p w14:paraId="249F0EA2" w14:textId="77777777" w:rsidR="00EA15E5" w:rsidRPr="00A72EDE" w:rsidRDefault="00EA15E5" w:rsidP="00304DDB">
            <w:pPr>
              <w:jc w:val="both"/>
              <w:rPr>
                <w:rFonts w:ascii="Arial" w:hAnsi="Arial" w:cs="Arial"/>
                <w:sz w:val="20"/>
                <w:szCs w:val="20"/>
              </w:rPr>
            </w:pPr>
            <w:r w:rsidRPr="00A72EDE">
              <w:rPr>
                <w:rFonts w:ascii="Arial" w:hAnsi="Arial" w:cs="Arial"/>
                <w:sz w:val="20"/>
                <w:szCs w:val="20"/>
              </w:rPr>
              <w:t>‘Using images and films to develop reading comprehension’</w:t>
            </w:r>
          </w:p>
        </w:tc>
        <w:tc>
          <w:tcPr>
            <w:tcW w:w="2693" w:type="dxa"/>
          </w:tcPr>
          <w:p w14:paraId="050133FF" w14:textId="77777777" w:rsidR="00EA15E5" w:rsidRPr="00A72EDE" w:rsidRDefault="00EA15E5" w:rsidP="00304DDB">
            <w:pPr>
              <w:jc w:val="both"/>
              <w:rPr>
                <w:sz w:val="20"/>
                <w:szCs w:val="20"/>
              </w:rPr>
            </w:pPr>
            <w:r w:rsidRPr="00A72EDE">
              <w:rPr>
                <w:rFonts w:ascii="Arial" w:hAnsi="Arial" w:cs="Arial"/>
                <w:sz w:val="20"/>
                <w:szCs w:val="20"/>
              </w:rPr>
              <w:t xml:space="preserve">1 session per year </w:t>
            </w:r>
          </w:p>
        </w:tc>
      </w:tr>
      <w:tr w:rsidR="00EA15E5" w:rsidRPr="00A37D0A" w14:paraId="52922A3C" w14:textId="77777777" w:rsidTr="00BF72B0">
        <w:tc>
          <w:tcPr>
            <w:tcW w:w="1980" w:type="dxa"/>
            <w:vMerge/>
          </w:tcPr>
          <w:p w14:paraId="6A5146C8" w14:textId="77777777" w:rsidR="00EA15E5" w:rsidRPr="007124C9" w:rsidRDefault="00EA15E5" w:rsidP="00304DDB">
            <w:pPr>
              <w:rPr>
                <w:rFonts w:ascii="Arial" w:hAnsi="Arial" w:cs="Arial"/>
                <w:b/>
                <w:sz w:val="20"/>
                <w:szCs w:val="20"/>
              </w:rPr>
            </w:pPr>
          </w:p>
        </w:tc>
        <w:tc>
          <w:tcPr>
            <w:tcW w:w="4394" w:type="dxa"/>
            <w:shd w:val="clear" w:color="auto" w:fill="auto"/>
          </w:tcPr>
          <w:p w14:paraId="4B154DC2" w14:textId="77777777" w:rsidR="00EA15E5" w:rsidRPr="00A72EDE" w:rsidRDefault="00EA15E5" w:rsidP="00304DDB">
            <w:pPr>
              <w:jc w:val="both"/>
              <w:rPr>
                <w:rFonts w:ascii="Arial" w:hAnsi="Arial" w:cs="Arial"/>
                <w:sz w:val="20"/>
                <w:szCs w:val="20"/>
              </w:rPr>
            </w:pPr>
            <w:r w:rsidRPr="00A72EDE">
              <w:rPr>
                <w:rFonts w:ascii="Arial" w:hAnsi="Arial" w:cs="Arial"/>
                <w:sz w:val="20"/>
                <w:szCs w:val="20"/>
              </w:rPr>
              <w:t>‘Using music and poetry to develop reading comprehension ‘</w:t>
            </w:r>
          </w:p>
        </w:tc>
        <w:tc>
          <w:tcPr>
            <w:tcW w:w="2693" w:type="dxa"/>
          </w:tcPr>
          <w:p w14:paraId="0B54E2EC" w14:textId="77777777" w:rsidR="00EA15E5" w:rsidRPr="00A72EDE" w:rsidRDefault="00EA15E5" w:rsidP="00304DDB">
            <w:pPr>
              <w:jc w:val="both"/>
              <w:rPr>
                <w:sz w:val="20"/>
                <w:szCs w:val="20"/>
              </w:rPr>
            </w:pPr>
            <w:r w:rsidRPr="00A72EDE">
              <w:rPr>
                <w:rFonts w:ascii="Arial" w:hAnsi="Arial" w:cs="Arial"/>
                <w:sz w:val="20"/>
                <w:szCs w:val="20"/>
              </w:rPr>
              <w:t xml:space="preserve">1 session per year </w:t>
            </w:r>
          </w:p>
        </w:tc>
      </w:tr>
      <w:tr w:rsidR="00EA15E5" w:rsidRPr="00A37D0A" w14:paraId="0C9882CE" w14:textId="77777777" w:rsidTr="00BF72B0">
        <w:tc>
          <w:tcPr>
            <w:tcW w:w="1980" w:type="dxa"/>
            <w:vMerge/>
          </w:tcPr>
          <w:p w14:paraId="492D4AEE" w14:textId="77777777" w:rsidR="00EA15E5" w:rsidRPr="007124C9" w:rsidRDefault="00EA15E5" w:rsidP="00304DDB">
            <w:pPr>
              <w:rPr>
                <w:rFonts w:ascii="Arial" w:hAnsi="Arial" w:cs="Arial"/>
                <w:b/>
                <w:sz w:val="20"/>
                <w:szCs w:val="20"/>
              </w:rPr>
            </w:pPr>
          </w:p>
        </w:tc>
        <w:tc>
          <w:tcPr>
            <w:tcW w:w="4394" w:type="dxa"/>
            <w:shd w:val="clear" w:color="auto" w:fill="auto"/>
          </w:tcPr>
          <w:p w14:paraId="69A06759" w14:textId="5C1B7446" w:rsidR="00EA15E5" w:rsidRDefault="00EA15E5" w:rsidP="003354D6">
            <w:pPr>
              <w:tabs>
                <w:tab w:val="left" w:pos="2472"/>
              </w:tabs>
              <w:jc w:val="both"/>
              <w:rPr>
                <w:rFonts w:ascii="Arial" w:hAnsi="Arial" w:cs="Arial"/>
                <w:sz w:val="20"/>
                <w:szCs w:val="20"/>
              </w:rPr>
            </w:pPr>
            <w:r>
              <w:rPr>
                <w:rFonts w:ascii="Arial" w:hAnsi="Arial" w:cs="Arial"/>
                <w:sz w:val="20"/>
                <w:szCs w:val="20"/>
              </w:rPr>
              <w:t xml:space="preserve">Building Reading Fluency </w:t>
            </w:r>
          </w:p>
        </w:tc>
        <w:tc>
          <w:tcPr>
            <w:tcW w:w="2693" w:type="dxa"/>
          </w:tcPr>
          <w:p w14:paraId="49A9A7D5" w14:textId="62D5196F" w:rsidR="00EA15E5" w:rsidRDefault="00EA15E5" w:rsidP="00304DDB">
            <w:pPr>
              <w:jc w:val="both"/>
              <w:rPr>
                <w:rFonts w:ascii="Arial" w:hAnsi="Arial" w:cs="Arial"/>
                <w:sz w:val="20"/>
                <w:szCs w:val="20"/>
              </w:rPr>
            </w:pPr>
            <w:r>
              <w:rPr>
                <w:rFonts w:ascii="Arial" w:hAnsi="Arial" w:cs="Arial"/>
                <w:sz w:val="20"/>
                <w:szCs w:val="20"/>
              </w:rPr>
              <w:t xml:space="preserve">1 session per year </w:t>
            </w:r>
          </w:p>
        </w:tc>
      </w:tr>
      <w:tr w:rsidR="00EA15E5" w:rsidRPr="00A37D0A" w14:paraId="6563F775" w14:textId="77777777" w:rsidTr="00BF72B0">
        <w:tc>
          <w:tcPr>
            <w:tcW w:w="1980" w:type="dxa"/>
            <w:vMerge/>
          </w:tcPr>
          <w:p w14:paraId="7842C8C4" w14:textId="77777777" w:rsidR="00EA15E5" w:rsidRPr="007124C9" w:rsidRDefault="00EA15E5" w:rsidP="00EA15E5">
            <w:pPr>
              <w:rPr>
                <w:rFonts w:ascii="Arial" w:hAnsi="Arial" w:cs="Arial"/>
                <w:b/>
                <w:sz w:val="20"/>
                <w:szCs w:val="20"/>
              </w:rPr>
            </w:pPr>
          </w:p>
        </w:tc>
        <w:tc>
          <w:tcPr>
            <w:tcW w:w="4394" w:type="dxa"/>
            <w:shd w:val="clear" w:color="auto" w:fill="auto"/>
          </w:tcPr>
          <w:p w14:paraId="351D0083" w14:textId="25FB25C3" w:rsidR="00EA15E5" w:rsidRPr="003354D6" w:rsidRDefault="00EA15E5" w:rsidP="00EA15E5">
            <w:pPr>
              <w:tabs>
                <w:tab w:val="left" w:pos="2472"/>
              </w:tabs>
              <w:jc w:val="both"/>
              <w:rPr>
                <w:rFonts w:ascii="Arial" w:hAnsi="Arial" w:cs="Arial"/>
                <w:sz w:val="20"/>
                <w:szCs w:val="20"/>
                <w:highlight w:val="green"/>
              </w:rPr>
            </w:pPr>
            <w:r>
              <w:rPr>
                <w:rFonts w:ascii="Arial" w:hAnsi="Arial" w:cs="Arial"/>
                <w:sz w:val="20"/>
                <w:szCs w:val="20"/>
              </w:rPr>
              <w:t>Provision of a bespoke L</w:t>
            </w:r>
            <w:r w:rsidR="00F24BB3">
              <w:rPr>
                <w:rFonts w:ascii="Arial" w:hAnsi="Arial" w:cs="Arial"/>
                <w:sz w:val="20"/>
                <w:szCs w:val="20"/>
              </w:rPr>
              <w:t xml:space="preserve">ibrary </w:t>
            </w:r>
            <w:r>
              <w:rPr>
                <w:rFonts w:ascii="Arial" w:hAnsi="Arial" w:cs="Arial"/>
                <w:sz w:val="20"/>
                <w:szCs w:val="20"/>
              </w:rPr>
              <w:t>M</w:t>
            </w:r>
            <w:r w:rsidR="00F24BB3">
              <w:rPr>
                <w:rFonts w:ascii="Arial" w:hAnsi="Arial" w:cs="Arial"/>
                <w:sz w:val="20"/>
                <w:szCs w:val="20"/>
              </w:rPr>
              <w:t xml:space="preserve">anagement </w:t>
            </w:r>
            <w:r>
              <w:rPr>
                <w:rFonts w:ascii="Arial" w:hAnsi="Arial" w:cs="Arial"/>
                <w:sz w:val="20"/>
                <w:szCs w:val="20"/>
              </w:rPr>
              <w:t>S</w:t>
            </w:r>
            <w:r w:rsidR="00F24BB3">
              <w:rPr>
                <w:rFonts w:ascii="Arial" w:hAnsi="Arial" w:cs="Arial"/>
                <w:sz w:val="20"/>
                <w:szCs w:val="20"/>
              </w:rPr>
              <w:t>ystem</w:t>
            </w:r>
            <w:r>
              <w:rPr>
                <w:rFonts w:ascii="Arial" w:hAnsi="Arial" w:cs="Arial"/>
                <w:sz w:val="20"/>
                <w:szCs w:val="20"/>
              </w:rPr>
              <w:t xml:space="preserve"> and staff training. </w:t>
            </w:r>
          </w:p>
        </w:tc>
        <w:tc>
          <w:tcPr>
            <w:tcW w:w="2693" w:type="dxa"/>
          </w:tcPr>
          <w:p w14:paraId="34A97E6D" w14:textId="4E217397" w:rsidR="00EA15E5" w:rsidRDefault="00EA15E5" w:rsidP="00EA15E5">
            <w:pPr>
              <w:jc w:val="both"/>
              <w:rPr>
                <w:rFonts w:ascii="Arial" w:hAnsi="Arial" w:cs="Arial"/>
                <w:sz w:val="20"/>
                <w:szCs w:val="20"/>
              </w:rPr>
            </w:pPr>
            <w:r>
              <w:rPr>
                <w:rFonts w:ascii="Arial" w:hAnsi="Arial" w:cs="Arial"/>
                <w:sz w:val="20"/>
                <w:szCs w:val="20"/>
              </w:rPr>
              <w:t>1 session per year</w:t>
            </w:r>
          </w:p>
        </w:tc>
      </w:tr>
      <w:tr w:rsidR="00EA15E5" w:rsidRPr="00A37D0A" w14:paraId="43A29E03" w14:textId="77777777" w:rsidTr="00BF72B0">
        <w:tc>
          <w:tcPr>
            <w:tcW w:w="1980" w:type="dxa"/>
          </w:tcPr>
          <w:p w14:paraId="49C83EEE" w14:textId="2B542BD1" w:rsidR="00EA15E5" w:rsidRDefault="00352EFA" w:rsidP="00EA15E5">
            <w:pPr>
              <w:rPr>
                <w:rFonts w:ascii="Arial" w:hAnsi="Arial" w:cs="Arial"/>
                <w:b/>
                <w:sz w:val="20"/>
                <w:szCs w:val="20"/>
              </w:rPr>
            </w:pPr>
            <w:r>
              <w:rPr>
                <w:rFonts w:ascii="Arial" w:hAnsi="Arial" w:cs="Arial"/>
                <w:b/>
                <w:sz w:val="20"/>
                <w:szCs w:val="20"/>
              </w:rPr>
              <w:t xml:space="preserve">Books, Babble and Biscuits. </w:t>
            </w:r>
          </w:p>
        </w:tc>
        <w:tc>
          <w:tcPr>
            <w:tcW w:w="4394" w:type="dxa"/>
            <w:shd w:val="clear" w:color="auto" w:fill="auto"/>
          </w:tcPr>
          <w:p w14:paraId="22231DB5" w14:textId="395B790D" w:rsidR="00EA15E5" w:rsidRDefault="00EA15E5" w:rsidP="00EA15E5">
            <w:pPr>
              <w:jc w:val="both"/>
              <w:rPr>
                <w:rFonts w:ascii="Arial" w:hAnsi="Arial" w:cs="Arial"/>
                <w:sz w:val="20"/>
                <w:szCs w:val="20"/>
              </w:rPr>
            </w:pPr>
            <w:r>
              <w:rPr>
                <w:rFonts w:ascii="Arial" w:hAnsi="Arial" w:cs="Arial"/>
                <w:sz w:val="20"/>
                <w:szCs w:val="20"/>
              </w:rPr>
              <w:t xml:space="preserve">A half-termly reading group for any members of school staff interested in keeping their knowledge of children’s literature up-to-date. </w:t>
            </w:r>
          </w:p>
        </w:tc>
        <w:tc>
          <w:tcPr>
            <w:tcW w:w="2693" w:type="dxa"/>
          </w:tcPr>
          <w:p w14:paraId="38377C26" w14:textId="094D048F" w:rsidR="00EA15E5" w:rsidRPr="00A72EDE" w:rsidRDefault="00EA15E5" w:rsidP="00EA15E5">
            <w:pPr>
              <w:jc w:val="both"/>
              <w:rPr>
                <w:rFonts w:ascii="Arial" w:hAnsi="Arial" w:cs="Arial"/>
                <w:sz w:val="20"/>
                <w:szCs w:val="20"/>
              </w:rPr>
            </w:pPr>
            <w:r>
              <w:rPr>
                <w:rFonts w:ascii="Arial" w:hAnsi="Arial" w:cs="Arial"/>
                <w:sz w:val="20"/>
                <w:szCs w:val="20"/>
              </w:rPr>
              <w:t>Every half-term</w:t>
            </w:r>
          </w:p>
        </w:tc>
      </w:tr>
      <w:tr w:rsidR="00EA15E5" w:rsidRPr="00A37D0A" w14:paraId="01A10ED6" w14:textId="77777777" w:rsidTr="00BF72B0">
        <w:tc>
          <w:tcPr>
            <w:tcW w:w="1980" w:type="dxa"/>
            <w:vMerge w:val="restart"/>
          </w:tcPr>
          <w:p w14:paraId="6070FC71" w14:textId="07239B10" w:rsidR="00EA15E5" w:rsidRPr="007124C9" w:rsidRDefault="00EA15E5" w:rsidP="00EA15E5">
            <w:pPr>
              <w:rPr>
                <w:rFonts w:ascii="Arial" w:hAnsi="Arial" w:cs="Arial"/>
                <w:b/>
                <w:sz w:val="20"/>
                <w:szCs w:val="20"/>
              </w:rPr>
            </w:pPr>
            <w:r>
              <w:rPr>
                <w:rFonts w:ascii="Arial" w:hAnsi="Arial" w:cs="Arial"/>
                <w:b/>
                <w:sz w:val="20"/>
                <w:szCs w:val="20"/>
              </w:rPr>
              <w:t>Parent Sessions</w:t>
            </w:r>
          </w:p>
        </w:tc>
        <w:tc>
          <w:tcPr>
            <w:tcW w:w="4394" w:type="dxa"/>
            <w:shd w:val="clear" w:color="auto" w:fill="auto"/>
          </w:tcPr>
          <w:p w14:paraId="69916094" w14:textId="77777777" w:rsidR="00EA15E5" w:rsidRPr="00A72EDE" w:rsidRDefault="00EA15E5" w:rsidP="00EA15E5">
            <w:pPr>
              <w:jc w:val="both"/>
              <w:rPr>
                <w:rFonts w:ascii="Arial" w:hAnsi="Arial" w:cs="Arial"/>
                <w:sz w:val="20"/>
                <w:szCs w:val="20"/>
              </w:rPr>
            </w:pPr>
            <w:r>
              <w:rPr>
                <w:rFonts w:ascii="Arial" w:hAnsi="Arial" w:cs="Arial"/>
                <w:sz w:val="20"/>
                <w:szCs w:val="20"/>
              </w:rPr>
              <w:t>‘FS/KS1 Reading at H</w:t>
            </w:r>
            <w:r w:rsidRPr="00A72EDE">
              <w:rPr>
                <w:rFonts w:ascii="Arial" w:hAnsi="Arial" w:cs="Arial"/>
                <w:sz w:val="20"/>
                <w:szCs w:val="20"/>
              </w:rPr>
              <w:t xml:space="preserve">ome’ </w:t>
            </w:r>
          </w:p>
        </w:tc>
        <w:tc>
          <w:tcPr>
            <w:tcW w:w="2693" w:type="dxa"/>
          </w:tcPr>
          <w:p w14:paraId="0932EC54" w14:textId="77777777" w:rsidR="00EA15E5" w:rsidRPr="00A72EDE" w:rsidRDefault="00EA15E5" w:rsidP="00EA15E5">
            <w:pPr>
              <w:jc w:val="both"/>
              <w:rPr>
                <w:sz w:val="20"/>
                <w:szCs w:val="20"/>
              </w:rPr>
            </w:pPr>
            <w:r w:rsidRPr="00A72EDE">
              <w:rPr>
                <w:rFonts w:ascii="Arial" w:hAnsi="Arial" w:cs="Arial"/>
                <w:sz w:val="20"/>
                <w:szCs w:val="20"/>
              </w:rPr>
              <w:t xml:space="preserve">1 session per year </w:t>
            </w:r>
          </w:p>
        </w:tc>
      </w:tr>
      <w:tr w:rsidR="00EA15E5" w:rsidRPr="00A37D0A" w14:paraId="5CCFE6B7" w14:textId="77777777" w:rsidTr="00BF72B0">
        <w:tc>
          <w:tcPr>
            <w:tcW w:w="1980" w:type="dxa"/>
            <w:vMerge/>
          </w:tcPr>
          <w:p w14:paraId="1AC2E3B0" w14:textId="77777777" w:rsidR="00EA15E5" w:rsidRPr="007124C9" w:rsidRDefault="00EA15E5" w:rsidP="00EA15E5">
            <w:pPr>
              <w:rPr>
                <w:rFonts w:ascii="Arial" w:hAnsi="Arial" w:cs="Arial"/>
                <w:b/>
                <w:sz w:val="20"/>
                <w:szCs w:val="20"/>
              </w:rPr>
            </w:pPr>
          </w:p>
        </w:tc>
        <w:tc>
          <w:tcPr>
            <w:tcW w:w="4394" w:type="dxa"/>
            <w:shd w:val="clear" w:color="auto" w:fill="auto"/>
          </w:tcPr>
          <w:p w14:paraId="41A59667" w14:textId="77777777" w:rsidR="00EA15E5" w:rsidRPr="00A72EDE" w:rsidRDefault="00EA15E5" w:rsidP="00EA15E5">
            <w:pPr>
              <w:jc w:val="both"/>
              <w:rPr>
                <w:rFonts w:ascii="Arial" w:hAnsi="Arial" w:cs="Arial"/>
                <w:sz w:val="20"/>
                <w:szCs w:val="20"/>
              </w:rPr>
            </w:pPr>
            <w:r>
              <w:rPr>
                <w:rFonts w:ascii="Arial" w:hAnsi="Arial" w:cs="Arial"/>
                <w:sz w:val="20"/>
                <w:szCs w:val="20"/>
              </w:rPr>
              <w:t>‘KS2 Reading at H</w:t>
            </w:r>
            <w:r w:rsidRPr="00A72EDE">
              <w:rPr>
                <w:rFonts w:ascii="Arial" w:hAnsi="Arial" w:cs="Arial"/>
                <w:sz w:val="20"/>
                <w:szCs w:val="20"/>
              </w:rPr>
              <w:t xml:space="preserve">ome’ </w:t>
            </w:r>
          </w:p>
        </w:tc>
        <w:tc>
          <w:tcPr>
            <w:tcW w:w="2693" w:type="dxa"/>
          </w:tcPr>
          <w:p w14:paraId="0887CCFE" w14:textId="77777777" w:rsidR="00EA15E5" w:rsidRPr="00A72EDE" w:rsidRDefault="00EA15E5" w:rsidP="00EA15E5">
            <w:pPr>
              <w:jc w:val="both"/>
              <w:rPr>
                <w:sz w:val="20"/>
                <w:szCs w:val="20"/>
              </w:rPr>
            </w:pPr>
            <w:r w:rsidRPr="00A72EDE">
              <w:rPr>
                <w:rFonts w:ascii="Arial" w:hAnsi="Arial" w:cs="Arial"/>
                <w:sz w:val="20"/>
                <w:szCs w:val="20"/>
              </w:rPr>
              <w:t xml:space="preserve">1 session per year </w:t>
            </w:r>
          </w:p>
        </w:tc>
      </w:tr>
      <w:tr w:rsidR="00EA15E5" w:rsidRPr="00A37D0A" w14:paraId="057C1A41" w14:textId="77777777" w:rsidTr="00BF72B0">
        <w:trPr>
          <w:trHeight w:val="270"/>
        </w:trPr>
        <w:tc>
          <w:tcPr>
            <w:tcW w:w="1980" w:type="dxa"/>
            <w:vMerge w:val="restart"/>
          </w:tcPr>
          <w:p w14:paraId="2ED2EE65" w14:textId="77777777" w:rsidR="00EA15E5" w:rsidRDefault="00EA15E5" w:rsidP="00EA15E5">
            <w:pPr>
              <w:rPr>
                <w:rFonts w:ascii="Arial" w:hAnsi="Arial" w:cs="Arial"/>
                <w:b/>
                <w:sz w:val="20"/>
                <w:szCs w:val="20"/>
              </w:rPr>
            </w:pPr>
            <w:r w:rsidRPr="007124C9">
              <w:rPr>
                <w:rFonts w:ascii="Arial" w:hAnsi="Arial" w:cs="Arial"/>
                <w:b/>
                <w:sz w:val="20"/>
                <w:szCs w:val="20"/>
              </w:rPr>
              <w:t xml:space="preserve">Planning, advice and </w:t>
            </w:r>
            <w:r>
              <w:rPr>
                <w:rFonts w:ascii="Arial" w:hAnsi="Arial" w:cs="Arial"/>
                <w:b/>
                <w:sz w:val="20"/>
                <w:szCs w:val="20"/>
              </w:rPr>
              <w:t>g</w:t>
            </w:r>
            <w:r w:rsidRPr="007124C9">
              <w:rPr>
                <w:rFonts w:ascii="Arial" w:hAnsi="Arial" w:cs="Arial"/>
                <w:b/>
                <w:sz w:val="20"/>
                <w:szCs w:val="20"/>
              </w:rPr>
              <w:t>uidance</w:t>
            </w:r>
            <w:r>
              <w:rPr>
                <w:rFonts w:ascii="Arial" w:hAnsi="Arial" w:cs="Arial"/>
                <w:b/>
                <w:sz w:val="20"/>
                <w:szCs w:val="20"/>
              </w:rPr>
              <w:t>*</w:t>
            </w:r>
          </w:p>
          <w:p w14:paraId="6D107274" w14:textId="77777777" w:rsidR="00EA15E5" w:rsidRDefault="00EA15E5" w:rsidP="00EA15E5">
            <w:pPr>
              <w:rPr>
                <w:rFonts w:ascii="Arial" w:hAnsi="Arial" w:cs="Arial"/>
                <w:b/>
                <w:sz w:val="20"/>
                <w:szCs w:val="20"/>
              </w:rPr>
            </w:pPr>
          </w:p>
          <w:p w14:paraId="0052CFAD" w14:textId="77777777" w:rsidR="005C6F9D" w:rsidRDefault="005C6F9D" w:rsidP="00EA15E5">
            <w:pPr>
              <w:rPr>
                <w:rFonts w:ascii="Arial" w:hAnsi="Arial" w:cs="Arial"/>
                <w:b/>
                <w:sz w:val="20"/>
                <w:szCs w:val="20"/>
              </w:rPr>
            </w:pPr>
          </w:p>
          <w:p w14:paraId="2B03BD36" w14:textId="77777777" w:rsidR="00EA15E5" w:rsidRPr="00AD2E42" w:rsidRDefault="00EA15E5" w:rsidP="00EA15E5">
            <w:pPr>
              <w:rPr>
                <w:rFonts w:ascii="Arial" w:hAnsi="Arial" w:cs="Arial"/>
                <w:bCs/>
                <w:i/>
                <w:iCs/>
                <w:sz w:val="20"/>
                <w:szCs w:val="20"/>
              </w:rPr>
            </w:pPr>
          </w:p>
        </w:tc>
        <w:tc>
          <w:tcPr>
            <w:tcW w:w="4394" w:type="dxa"/>
          </w:tcPr>
          <w:p w14:paraId="497E77D7" w14:textId="606D9CCA" w:rsidR="00EA15E5" w:rsidRPr="00A72EDE" w:rsidRDefault="00EA15E5" w:rsidP="00EA15E5">
            <w:pPr>
              <w:jc w:val="both"/>
              <w:rPr>
                <w:rFonts w:ascii="Arial" w:hAnsi="Arial" w:cs="Arial"/>
                <w:sz w:val="20"/>
                <w:szCs w:val="20"/>
              </w:rPr>
            </w:pPr>
            <w:r w:rsidRPr="00A72EDE">
              <w:rPr>
                <w:rFonts w:ascii="Arial" w:hAnsi="Arial" w:cs="Arial"/>
                <w:sz w:val="20"/>
                <w:szCs w:val="20"/>
              </w:rPr>
              <w:t>School Library Award assistance</w:t>
            </w:r>
          </w:p>
        </w:tc>
        <w:tc>
          <w:tcPr>
            <w:tcW w:w="2693" w:type="dxa"/>
          </w:tcPr>
          <w:p w14:paraId="13C847ED" w14:textId="28BA8876" w:rsidR="00EA15E5" w:rsidRPr="00A72EDE" w:rsidRDefault="00EA15E5" w:rsidP="00EA15E5">
            <w:pPr>
              <w:jc w:val="both"/>
              <w:rPr>
                <w:rFonts w:ascii="Arial" w:hAnsi="Arial" w:cs="Arial"/>
                <w:sz w:val="20"/>
                <w:szCs w:val="20"/>
              </w:rPr>
            </w:pPr>
            <w:r w:rsidRPr="00A72EDE">
              <w:rPr>
                <w:rFonts w:ascii="Arial" w:hAnsi="Arial" w:cs="Arial"/>
                <w:sz w:val="20"/>
                <w:szCs w:val="20"/>
              </w:rPr>
              <w:t xml:space="preserve">When required </w:t>
            </w:r>
          </w:p>
        </w:tc>
      </w:tr>
      <w:tr w:rsidR="00EA15E5" w:rsidRPr="00A37D0A" w14:paraId="47FDF2DC" w14:textId="77777777" w:rsidTr="00BF72B0">
        <w:tc>
          <w:tcPr>
            <w:tcW w:w="1980" w:type="dxa"/>
            <w:vMerge/>
          </w:tcPr>
          <w:p w14:paraId="7432E187" w14:textId="77777777" w:rsidR="00EA15E5" w:rsidRPr="007124C9" w:rsidRDefault="00EA15E5" w:rsidP="00EA15E5">
            <w:pPr>
              <w:rPr>
                <w:rFonts w:ascii="Arial" w:hAnsi="Arial" w:cs="Arial"/>
                <w:b/>
                <w:sz w:val="20"/>
                <w:szCs w:val="20"/>
              </w:rPr>
            </w:pPr>
          </w:p>
        </w:tc>
        <w:tc>
          <w:tcPr>
            <w:tcW w:w="4394" w:type="dxa"/>
          </w:tcPr>
          <w:p w14:paraId="5F02E968" w14:textId="77777777" w:rsidR="00EA15E5" w:rsidRPr="00A72EDE" w:rsidRDefault="00EA15E5" w:rsidP="00EA15E5">
            <w:pPr>
              <w:jc w:val="both"/>
              <w:rPr>
                <w:rFonts w:ascii="Arial" w:hAnsi="Arial" w:cs="Arial"/>
                <w:sz w:val="20"/>
                <w:szCs w:val="20"/>
              </w:rPr>
            </w:pPr>
            <w:r w:rsidRPr="00A72EDE">
              <w:rPr>
                <w:rFonts w:ascii="Arial" w:hAnsi="Arial" w:cs="Arial"/>
                <w:sz w:val="20"/>
                <w:szCs w:val="20"/>
              </w:rPr>
              <w:t>Artsmark application assistance</w:t>
            </w:r>
          </w:p>
        </w:tc>
        <w:tc>
          <w:tcPr>
            <w:tcW w:w="2693" w:type="dxa"/>
          </w:tcPr>
          <w:p w14:paraId="0DC1343E" w14:textId="77777777" w:rsidR="00EA15E5" w:rsidRPr="00A72EDE" w:rsidRDefault="00EA15E5" w:rsidP="00EA15E5">
            <w:pPr>
              <w:jc w:val="both"/>
              <w:rPr>
                <w:rFonts w:ascii="Arial" w:hAnsi="Arial" w:cs="Arial"/>
                <w:sz w:val="20"/>
                <w:szCs w:val="20"/>
              </w:rPr>
            </w:pPr>
            <w:r w:rsidRPr="00A72EDE">
              <w:rPr>
                <w:rFonts w:ascii="Arial" w:hAnsi="Arial" w:cs="Arial"/>
                <w:sz w:val="20"/>
                <w:szCs w:val="20"/>
              </w:rPr>
              <w:t>When required</w:t>
            </w:r>
          </w:p>
        </w:tc>
      </w:tr>
      <w:tr w:rsidR="00EA15E5" w:rsidRPr="00A37D0A" w14:paraId="1FEADA77" w14:textId="77777777" w:rsidTr="00BF72B0">
        <w:tc>
          <w:tcPr>
            <w:tcW w:w="1980" w:type="dxa"/>
            <w:vMerge/>
          </w:tcPr>
          <w:p w14:paraId="745AAE92" w14:textId="77777777" w:rsidR="00EA15E5" w:rsidRPr="007124C9" w:rsidRDefault="00EA15E5" w:rsidP="00EA15E5">
            <w:pPr>
              <w:rPr>
                <w:rFonts w:ascii="Arial" w:hAnsi="Arial" w:cs="Arial"/>
                <w:b/>
                <w:sz w:val="20"/>
                <w:szCs w:val="20"/>
              </w:rPr>
            </w:pPr>
          </w:p>
        </w:tc>
        <w:tc>
          <w:tcPr>
            <w:tcW w:w="4394" w:type="dxa"/>
          </w:tcPr>
          <w:p w14:paraId="55E81046" w14:textId="77777777" w:rsidR="00EA15E5" w:rsidRPr="00A72EDE" w:rsidRDefault="00EA15E5" w:rsidP="00EA15E5">
            <w:pPr>
              <w:jc w:val="both"/>
              <w:rPr>
                <w:rFonts w:ascii="Arial" w:hAnsi="Arial" w:cs="Arial"/>
                <w:sz w:val="20"/>
                <w:szCs w:val="20"/>
              </w:rPr>
            </w:pPr>
            <w:r w:rsidRPr="00A72EDE">
              <w:rPr>
                <w:rFonts w:ascii="Arial" w:hAnsi="Arial" w:cs="Arial"/>
                <w:sz w:val="20"/>
                <w:szCs w:val="20"/>
              </w:rPr>
              <w:t>Advice about curriculum-linked titles</w:t>
            </w:r>
          </w:p>
        </w:tc>
        <w:tc>
          <w:tcPr>
            <w:tcW w:w="2693" w:type="dxa"/>
          </w:tcPr>
          <w:p w14:paraId="42C5235F" w14:textId="77777777" w:rsidR="00EA15E5" w:rsidRPr="00A72EDE" w:rsidRDefault="00EA15E5" w:rsidP="00EA15E5">
            <w:pPr>
              <w:jc w:val="both"/>
              <w:rPr>
                <w:rFonts w:ascii="Arial" w:hAnsi="Arial" w:cs="Arial"/>
                <w:sz w:val="20"/>
                <w:szCs w:val="20"/>
              </w:rPr>
            </w:pPr>
            <w:r w:rsidRPr="00A72EDE">
              <w:rPr>
                <w:rFonts w:ascii="Arial" w:hAnsi="Arial" w:cs="Arial"/>
                <w:sz w:val="20"/>
                <w:szCs w:val="20"/>
              </w:rPr>
              <w:t>When required</w:t>
            </w:r>
          </w:p>
        </w:tc>
      </w:tr>
      <w:tr w:rsidR="00EA15E5" w:rsidRPr="00A37D0A" w14:paraId="77D864BF" w14:textId="77777777" w:rsidTr="00BF72B0">
        <w:tc>
          <w:tcPr>
            <w:tcW w:w="1980" w:type="dxa"/>
            <w:vMerge/>
          </w:tcPr>
          <w:p w14:paraId="0FCBD0BD" w14:textId="77777777" w:rsidR="00EA15E5" w:rsidRPr="007124C9" w:rsidRDefault="00EA15E5" w:rsidP="00EA15E5">
            <w:pPr>
              <w:rPr>
                <w:rFonts w:ascii="Arial" w:hAnsi="Arial" w:cs="Arial"/>
                <w:b/>
                <w:sz w:val="20"/>
                <w:szCs w:val="20"/>
              </w:rPr>
            </w:pPr>
          </w:p>
        </w:tc>
        <w:tc>
          <w:tcPr>
            <w:tcW w:w="4394" w:type="dxa"/>
          </w:tcPr>
          <w:p w14:paraId="19139D68" w14:textId="671A9D53" w:rsidR="00EA15E5" w:rsidRDefault="00EA15E5" w:rsidP="00EA15E5">
            <w:pPr>
              <w:jc w:val="both"/>
              <w:rPr>
                <w:rFonts w:ascii="Arial" w:hAnsi="Arial" w:cs="Arial"/>
                <w:sz w:val="20"/>
                <w:szCs w:val="20"/>
              </w:rPr>
            </w:pPr>
            <w:r>
              <w:rPr>
                <w:rFonts w:ascii="Arial" w:hAnsi="Arial" w:cs="Arial"/>
                <w:sz w:val="20"/>
                <w:szCs w:val="20"/>
              </w:rPr>
              <w:t xml:space="preserve">Guidance choosing your reading </w:t>
            </w:r>
            <w:r w:rsidR="00847A2A">
              <w:rPr>
                <w:rFonts w:ascii="Arial" w:hAnsi="Arial" w:cs="Arial"/>
                <w:sz w:val="20"/>
                <w:szCs w:val="20"/>
              </w:rPr>
              <w:t xml:space="preserve">and writing </w:t>
            </w:r>
            <w:r>
              <w:rPr>
                <w:rFonts w:ascii="Arial" w:hAnsi="Arial" w:cs="Arial"/>
                <w:sz w:val="20"/>
                <w:szCs w:val="20"/>
              </w:rPr>
              <w:t>spines</w:t>
            </w:r>
          </w:p>
        </w:tc>
        <w:tc>
          <w:tcPr>
            <w:tcW w:w="2693" w:type="dxa"/>
          </w:tcPr>
          <w:p w14:paraId="208A61D8" w14:textId="77777777" w:rsidR="00EA15E5" w:rsidRDefault="00EA15E5" w:rsidP="00EA15E5">
            <w:pPr>
              <w:jc w:val="both"/>
              <w:rPr>
                <w:rFonts w:ascii="Arial" w:hAnsi="Arial" w:cs="Arial"/>
                <w:sz w:val="20"/>
                <w:szCs w:val="20"/>
              </w:rPr>
            </w:pPr>
            <w:r>
              <w:rPr>
                <w:rFonts w:ascii="Arial" w:hAnsi="Arial" w:cs="Arial"/>
                <w:sz w:val="20"/>
                <w:szCs w:val="20"/>
              </w:rPr>
              <w:t xml:space="preserve">When required </w:t>
            </w:r>
          </w:p>
        </w:tc>
      </w:tr>
      <w:tr w:rsidR="00EA15E5" w:rsidRPr="00A37D0A" w14:paraId="7E0B5A88" w14:textId="77777777" w:rsidTr="00BF72B0">
        <w:tc>
          <w:tcPr>
            <w:tcW w:w="1980" w:type="dxa"/>
            <w:vMerge/>
          </w:tcPr>
          <w:p w14:paraId="439DE5F4" w14:textId="77777777" w:rsidR="00EA15E5" w:rsidRPr="007124C9" w:rsidRDefault="00EA15E5" w:rsidP="00EA15E5">
            <w:pPr>
              <w:rPr>
                <w:rFonts w:ascii="Arial" w:hAnsi="Arial" w:cs="Arial"/>
                <w:b/>
                <w:sz w:val="20"/>
                <w:szCs w:val="20"/>
              </w:rPr>
            </w:pPr>
          </w:p>
        </w:tc>
        <w:tc>
          <w:tcPr>
            <w:tcW w:w="4394" w:type="dxa"/>
          </w:tcPr>
          <w:p w14:paraId="1B8B9124" w14:textId="6B91ABEC" w:rsidR="00EA15E5" w:rsidRPr="007D4897" w:rsidRDefault="00EA15E5" w:rsidP="00EA15E5">
            <w:pPr>
              <w:jc w:val="both"/>
              <w:rPr>
                <w:rFonts w:ascii="Arial" w:hAnsi="Arial" w:cs="Arial"/>
                <w:sz w:val="20"/>
                <w:szCs w:val="20"/>
                <w:highlight w:val="green"/>
              </w:rPr>
            </w:pPr>
            <w:r>
              <w:rPr>
                <w:rFonts w:ascii="Arial" w:hAnsi="Arial" w:cs="Arial"/>
                <w:sz w:val="20"/>
                <w:szCs w:val="20"/>
              </w:rPr>
              <w:t>Assistance when c</w:t>
            </w:r>
            <w:r w:rsidRPr="00AD2E42">
              <w:rPr>
                <w:rFonts w:ascii="Arial" w:hAnsi="Arial" w:cs="Arial"/>
                <w:sz w:val="20"/>
                <w:szCs w:val="20"/>
              </w:rPr>
              <w:t>ompleting your Foyles Funding Bid</w:t>
            </w:r>
          </w:p>
        </w:tc>
        <w:tc>
          <w:tcPr>
            <w:tcW w:w="2693" w:type="dxa"/>
          </w:tcPr>
          <w:p w14:paraId="544BE134" w14:textId="77777777" w:rsidR="00EA15E5" w:rsidRDefault="00EA15E5" w:rsidP="00EA15E5">
            <w:pPr>
              <w:jc w:val="both"/>
              <w:rPr>
                <w:rFonts w:ascii="Arial" w:hAnsi="Arial" w:cs="Arial"/>
                <w:sz w:val="20"/>
                <w:szCs w:val="20"/>
              </w:rPr>
            </w:pPr>
            <w:r>
              <w:rPr>
                <w:rFonts w:ascii="Arial" w:hAnsi="Arial" w:cs="Arial"/>
                <w:sz w:val="20"/>
                <w:szCs w:val="20"/>
              </w:rPr>
              <w:t>When required</w:t>
            </w:r>
          </w:p>
        </w:tc>
      </w:tr>
      <w:tr w:rsidR="00EA15E5" w:rsidRPr="00A37D0A" w14:paraId="190D65E0" w14:textId="77777777" w:rsidTr="00BF72B0">
        <w:tc>
          <w:tcPr>
            <w:tcW w:w="1980" w:type="dxa"/>
            <w:vMerge/>
          </w:tcPr>
          <w:p w14:paraId="149D2106" w14:textId="77777777" w:rsidR="00EA15E5" w:rsidRPr="007124C9" w:rsidRDefault="00EA15E5" w:rsidP="00EA15E5">
            <w:pPr>
              <w:rPr>
                <w:rFonts w:ascii="Arial" w:hAnsi="Arial" w:cs="Arial"/>
                <w:b/>
                <w:sz w:val="20"/>
                <w:szCs w:val="20"/>
              </w:rPr>
            </w:pPr>
          </w:p>
        </w:tc>
        <w:tc>
          <w:tcPr>
            <w:tcW w:w="4394" w:type="dxa"/>
          </w:tcPr>
          <w:p w14:paraId="6B08A258" w14:textId="080C2E80" w:rsidR="00EA15E5" w:rsidRPr="007D4897" w:rsidRDefault="00EA15E5" w:rsidP="00EA15E5">
            <w:pPr>
              <w:jc w:val="both"/>
              <w:rPr>
                <w:rFonts w:ascii="Arial" w:hAnsi="Arial" w:cs="Arial"/>
                <w:sz w:val="20"/>
                <w:szCs w:val="20"/>
                <w:highlight w:val="green"/>
              </w:rPr>
            </w:pPr>
            <w:r w:rsidRPr="005E5960">
              <w:rPr>
                <w:rFonts w:ascii="Arial" w:hAnsi="Arial" w:cs="Arial"/>
                <w:sz w:val="20"/>
                <w:szCs w:val="20"/>
              </w:rPr>
              <w:t>Assistance when purchasing additional stock for your school</w:t>
            </w:r>
            <w:r w:rsidR="00F24BB3">
              <w:rPr>
                <w:rFonts w:ascii="Arial" w:hAnsi="Arial" w:cs="Arial"/>
                <w:sz w:val="20"/>
                <w:szCs w:val="20"/>
              </w:rPr>
              <w:t xml:space="preserve"> from Peters, plus discount. </w:t>
            </w:r>
          </w:p>
        </w:tc>
        <w:tc>
          <w:tcPr>
            <w:tcW w:w="2693" w:type="dxa"/>
          </w:tcPr>
          <w:p w14:paraId="4548E887" w14:textId="77777777" w:rsidR="00EA15E5" w:rsidRDefault="00EA15E5" w:rsidP="00EA15E5">
            <w:pPr>
              <w:jc w:val="both"/>
              <w:rPr>
                <w:rFonts w:ascii="Arial" w:hAnsi="Arial" w:cs="Arial"/>
                <w:sz w:val="20"/>
                <w:szCs w:val="20"/>
              </w:rPr>
            </w:pPr>
            <w:r>
              <w:rPr>
                <w:rFonts w:ascii="Arial" w:hAnsi="Arial" w:cs="Arial"/>
                <w:sz w:val="20"/>
                <w:szCs w:val="20"/>
              </w:rPr>
              <w:t>When required</w:t>
            </w:r>
          </w:p>
        </w:tc>
      </w:tr>
      <w:tr w:rsidR="00EA15E5" w:rsidRPr="00A37D0A" w14:paraId="760C3458" w14:textId="77777777" w:rsidTr="00304DDB">
        <w:tc>
          <w:tcPr>
            <w:tcW w:w="1980" w:type="dxa"/>
            <w:vMerge/>
          </w:tcPr>
          <w:p w14:paraId="320A0C41" w14:textId="77777777" w:rsidR="00EA15E5" w:rsidRPr="007124C9" w:rsidRDefault="00EA15E5" w:rsidP="00EA15E5">
            <w:pPr>
              <w:rPr>
                <w:rFonts w:ascii="Arial" w:hAnsi="Arial" w:cs="Arial"/>
                <w:b/>
                <w:sz w:val="20"/>
                <w:szCs w:val="20"/>
              </w:rPr>
            </w:pPr>
          </w:p>
        </w:tc>
        <w:tc>
          <w:tcPr>
            <w:tcW w:w="7087" w:type="dxa"/>
            <w:gridSpan w:val="2"/>
          </w:tcPr>
          <w:p w14:paraId="4684F733" w14:textId="77777777" w:rsidR="00EA15E5" w:rsidRDefault="00EA15E5" w:rsidP="00EA15E5">
            <w:pPr>
              <w:jc w:val="both"/>
              <w:rPr>
                <w:rFonts w:ascii="Arial" w:hAnsi="Arial" w:cs="Arial"/>
                <w:sz w:val="20"/>
                <w:szCs w:val="20"/>
              </w:rPr>
            </w:pPr>
            <w:r>
              <w:rPr>
                <w:rFonts w:ascii="Arial" w:hAnsi="Arial" w:cs="Arial"/>
                <w:bCs/>
                <w:i/>
                <w:iCs/>
                <w:sz w:val="20"/>
                <w:szCs w:val="20"/>
              </w:rPr>
              <w:t>We aim to be a bespoke service. If there is any planning, advice or guidance that your school requires but is not listed, please do contact us and we will do our best to help.</w:t>
            </w:r>
          </w:p>
        </w:tc>
      </w:tr>
      <w:tr w:rsidR="00BF72B0" w:rsidRPr="00A37D0A" w14:paraId="4852029C" w14:textId="77777777" w:rsidTr="00BF72B0">
        <w:tc>
          <w:tcPr>
            <w:tcW w:w="1980" w:type="dxa"/>
            <w:vMerge w:val="restart"/>
          </w:tcPr>
          <w:p w14:paraId="4D41057C" w14:textId="7C007BD4" w:rsidR="00BF72B0" w:rsidRPr="007124C9" w:rsidRDefault="00BF72B0" w:rsidP="00EA15E5">
            <w:pPr>
              <w:rPr>
                <w:rFonts w:ascii="Arial" w:hAnsi="Arial" w:cs="Arial"/>
                <w:b/>
                <w:sz w:val="20"/>
                <w:szCs w:val="20"/>
              </w:rPr>
            </w:pPr>
            <w:r w:rsidRPr="007124C9">
              <w:rPr>
                <w:rFonts w:ascii="Arial" w:hAnsi="Arial" w:cs="Arial"/>
                <w:b/>
                <w:sz w:val="20"/>
                <w:szCs w:val="20"/>
              </w:rPr>
              <w:t>Exclusive access to selected</w:t>
            </w:r>
            <w:r>
              <w:rPr>
                <w:rFonts w:ascii="Arial" w:hAnsi="Arial" w:cs="Arial"/>
                <w:b/>
                <w:sz w:val="20"/>
                <w:szCs w:val="20"/>
              </w:rPr>
              <w:t xml:space="preserve"> </w:t>
            </w:r>
            <w:r w:rsidRPr="007124C9">
              <w:rPr>
                <w:rFonts w:ascii="Arial" w:hAnsi="Arial" w:cs="Arial"/>
                <w:b/>
                <w:sz w:val="20"/>
                <w:szCs w:val="20"/>
              </w:rPr>
              <w:t xml:space="preserve">Hull Libraries events </w:t>
            </w:r>
          </w:p>
        </w:tc>
        <w:tc>
          <w:tcPr>
            <w:tcW w:w="4394" w:type="dxa"/>
          </w:tcPr>
          <w:p w14:paraId="527C4714" w14:textId="77777777" w:rsidR="00BF72B0" w:rsidRPr="00A72EDE" w:rsidRDefault="00BF72B0" w:rsidP="00EA15E5">
            <w:pPr>
              <w:jc w:val="both"/>
              <w:rPr>
                <w:rFonts w:ascii="Arial" w:hAnsi="Arial" w:cs="Arial"/>
                <w:sz w:val="20"/>
                <w:szCs w:val="20"/>
              </w:rPr>
            </w:pPr>
            <w:r>
              <w:rPr>
                <w:rFonts w:ascii="Arial" w:hAnsi="Arial" w:cs="Arial"/>
                <w:sz w:val="20"/>
                <w:szCs w:val="20"/>
              </w:rPr>
              <w:t>Attendance at</w:t>
            </w:r>
            <w:r w:rsidRPr="00A72EDE">
              <w:rPr>
                <w:rFonts w:ascii="Arial" w:hAnsi="Arial" w:cs="Arial"/>
                <w:sz w:val="20"/>
                <w:szCs w:val="20"/>
              </w:rPr>
              <w:t xml:space="preserve"> The Big Malarkey </w:t>
            </w:r>
          </w:p>
        </w:tc>
        <w:tc>
          <w:tcPr>
            <w:tcW w:w="2693" w:type="dxa"/>
          </w:tcPr>
          <w:p w14:paraId="04BFACBA" w14:textId="6DDAEF21" w:rsidR="00BF72B0" w:rsidRPr="00A72EDE" w:rsidRDefault="00BF72B0" w:rsidP="00EA15E5">
            <w:pPr>
              <w:jc w:val="both"/>
              <w:rPr>
                <w:rFonts w:ascii="Arial" w:hAnsi="Arial" w:cs="Arial"/>
                <w:sz w:val="20"/>
                <w:szCs w:val="20"/>
              </w:rPr>
            </w:pPr>
            <w:r>
              <w:rPr>
                <w:rFonts w:ascii="Arial" w:hAnsi="Arial" w:cs="Arial"/>
                <w:sz w:val="20"/>
                <w:szCs w:val="20"/>
              </w:rPr>
              <w:t>June 2026</w:t>
            </w:r>
          </w:p>
        </w:tc>
      </w:tr>
      <w:tr w:rsidR="00BF72B0" w:rsidRPr="00A37D0A" w14:paraId="6A94C43D" w14:textId="77777777" w:rsidTr="00BF72B0">
        <w:tc>
          <w:tcPr>
            <w:tcW w:w="1980" w:type="dxa"/>
            <w:vMerge/>
          </w:tcPr>
          <w:p w14:paraId="0D3AE681" w14:textId="77777777" w:rsidR="00BF72B0" w:rsidRPr="00A72EDE" w:rsidRDefault="00BF72B0" w:rsidP="00EA15E5">
            <w:pPr>
              <w:rPr>
                <w:rFonts w:ascii="Arial" w:hAnsi="Arial" w:cs="Arial"/>
                <w:sz w:val="20"/>
                <w:szCs w:val="20"/>
              </w:rPr>
            </w:pPr>
          </w:p>
        </w:tc>
        <w:tc>
          <w:tcPr>
            <w:tcW w:w="4394" w:type="dxa"/>
          </w:tcPr>
          <w:p w14:paraId="27A98F73" w14:textId="77777777" w:rsidR="00BF72B0" w:rsidRPr="00A72EDE" w:rsidRDefault="00BF72B0" w:rsidP="00EA15E5">
            <w:pPr>
              <w:jc w:val="both"/>
              <w:rPr>
                <w:rFonts w:ascii="Arial" w:hAnsi="Arial" w:cs="Arial"/>
                <w:sz w:val="20"/>
                <w:szCs w:val="20"/>
              </w:rPr>
            </w:pPr>
            <w:r w:rsidRPr="00A72EDE">
              <w:rPr>
                <w:rFonts w:ascii="Arial" w:hAnsi="Arial" w:cs="Arial"/>
                <w:sz w:val="20"/>
                <w:szCs w:val="20"/>
              </w:rPr>
              <w:t>Provision of ‘James Reckit</w:t>
            </w:r>
            <w:r>
              <w:rPr>
                <w:rFonts w:ascii="Arial" w:hAnsi="Arial" w:cs="Arial"/>
                <w:sz w:val="20"/>
                <w:szCs w:val="20"/>
              </w:rPr>
              <w:t xml:space="preserve">t Children’s Book Award’ titles, author visits and access to voting day. </w:t>
            </w:r>
          </w:p>
        </w:tc>
        <w:tc>
          <w:tcPr>
            <w:tcW w:w="2693" w:type="dxa"/>
          </w:tcPr>
          <w:p w14:paraId="2EF0E52D" w14:textId="2BCCF03C" w:rsidR="00BF72B0" w:rsidRPr="00A72EDE" w:rsidRDefault="00BF72B0" w:rsidP="00EA15E5">
            <w:pPr>
              <w:tabs>
                <w:tab w:val="right" w:pos="2761"/>
              </w:tabs>
              <w:jc w:val="both"/>
              <w:rPr>
                <w:rFonts w:ascii="Arial" w:hAnsi="Arial" w:cs="Arial"/>
                <w:sz w:val="20"/>
                <w:szCs w:val="20"/>
              </w:rPr>
            </w:pPr>
            <w:r>
              <w:rPr>
                <w:rFonts w:ascii="Arial" w:hAnsi="Arial" w:cs="Arial"/>
                <w:sz w:val="20"/>
                <w:szCs w:val="20"/>
              </w:rPr>
              <w:t>January-June 2026</w:t>
            </w:r>
            <w:r>
              <w:rPr>
                <w:rFonts w:ascii="Arial" w:hAnsi="Arial" w:cs="Arial"/>
                <w:sz w:val="20"/>
                <w:szCs w:val="20"/>
              </w:rPr>
              <w:tab/>
            </w:r>
          </w:p>
        </w:tc>
      </w:tr>
      <w:tr w:rsidR="00BF72B0" w:rsidRPr="00A37D0A" w14:paraId="094758AF" w14:textId="77777777" w:rsidTr="00BF72B0">
        <w:tc>
          <w:tcPr>
            <w:tcW w:w="1980" w:type="dxa"/>
            <w:vMerge/>
          </w:tcPr>
          <w:p w14:paraId="683950A5" w14:textId="77777777" w:rsidR="00BF72B0" w:rsidRPr="00A72EDE" w:rsidRDefault="00BF72B0" w:rsidP="00EA15E5">
            <w:pPr>
              <w:rPr>
                <w:rFonts w:ascii="Arial" w:hAnsi="Arial" w:cs="Arial"/>
                <w:sz w:val="20"/>
                <w:szCs w:val="20"/>
              </w:rPr>
            </w:pPr>
          </w:p>
        </w:tc>
        <w:tc>
          <w:tcPr>
            <w:tcW w:w="4394" w:type="dxa"/>
          </w:tcPr>
          <w:p w14:paraId="79D7A6C6" w14:textId="77777777" w:rsidR="00BF72B0" w:rsidRPr="00A72EDE" w:rsidRDefault="00BF72B0" w:rsidP="00EA15E5">
            <w:pPr>
              <w:jc w:val="both"/>
              <w:rPr>
                <w:rFonts w:ascii="Arial" w:hAnsi="Arial" w:cs="Arial"/>
                <w:sz w:val="20"/>
                <w:szCs w:val="20"/>
              </w:rPr>
            </w:pPr>
            <w:r>
              <w:rPr>
                <w:rFonts w:ascii="Arial" w:hAnsi="Arial" w:cs="Arial"/>
                <w:sz w:val="20"/>
                <w:szCs w:val="20"/>
              </w:rPr>
              <w:t xml:space="preserve">Entry into our city-wide World Book Day initiative. </w:t>
            </w:r>
          </w:p>
        </w:tc>
        <w:tc>
          <w:tcPr>
            <w:tcW w:w="2693" w:type="dxa"/>
          </w:tcPr>
          <w:p w14:paraId="6125FC27" w14:textId="5CD82D22" w:rsidR="00BF72B0" w:rsidRDefault="00BF72B0" w:rsidP="00EA15E5">
            <w:pPr>
              <w:tabs>
                <w:tab w:val="right" w:pos="2761"/>
              </w:tabs>
              <w:jc w:val="both"/>
              <w:rPr>
                <w:rFonts w:ascii="Arial" w:hAnsi="Arial" w:cs="Arial"/>
                <w:sz w:val="20"/>
                <w:szCs w:val="20"/>
              </w:rPr>
            </w:pPr>
            <w:r>
              <w:rPr>
                <w:rFonts w:ascii="Arial" w:hAnsi="Arial" w:cs="Arial"/>
                <w:sz w:val="20"/>
                <w:szCs w:val="20"/>
              </w:rPr>
              <w:t>March 2026</w:t>
            </w:r>
          </w:p>
        </w:tc>
      </w:tr>
      <w:tr w:rsidR="00BF72B0" w:rsidRPr="00A37D0A" w14:paraId="7291C36D" w14:textId="77777777" w:rsidTr="00BF72B0">
        <w:tc>
          <w:tcPr>
            <w:tcW w:w="1980" w:type="dxa"/>
            <w:vMerge/>
          </w:tcPr>
          <w:p w14:paraId="248B13F9" w14:textId="77777777" w:rsidR="00BF72B0" w:rsidRPr="00A72EDE" w:rsidRDefault="00BF72B0" w:rsidP="00EA15E5">
            <w:pPr>
              <w:rPr>
                <w:rFonts w:ascii="Arial" w:hAnsi="Arial" w:cs="Arial"/>
                <w:sz w:val="20"/>
                <w:szCs w:val="20"/>
              </w:rPr>
            </w:pPr>
          </w:p>
        </w:tc>
        <w:tc>
          <w:tcPr>
            <w:tcW w:w="4394" w:type="dxa"/>
          </w:tcPr>
          <w:p w14:paraId="0689FE31" w14:textId="3DEBFDE0" w:rsidR="00BF72B0" w:rsidRDefault="00BF72B0" w:rsidP="00EA15E5">
            <w:pPr>
              <w:jc w:val="both"/>
              <w:rPr>
                <w:rFonts w:ascii="Arial" w:hAnsi="Arial" w:cs="Arial"/>
                <w:sz w:val="20"/>
                <w:szCs w:val="20"/>
              </w:rPr>
            </w:pPr>
            <w:r>
              <w:rPr>
                <w:rFonts w:ascii="Arial" w:hAnsi="Arial" w:cs="Arial"/>
                <w:sz w:val="20"/>
                <w:szCs w:val="20"/>
              </w:rPr>
              <w:t xml:space="preserve">Entry into our city-wide poetry slam. </w:t>
            </w:r>
          </w:p>
        </w:tc>
        <w:tc>
          <w:tcPr>
            <w:tcW w:w="2693" w:type="dxa"/>
          </w:tcPr>
          <w:p w14:paraId="76E96342" w14:textId="4A191612" w:rsidR="00BF72B0" w:rsidRDefault="00BF72B0" w:rsidP="00EA15E5">
            <w:pPr>
              <w:tabs>
                <w:tab w:val="right" w:pos="2761"/>
              </w:tabs>
              <w:jc w:val="both"/>
              <w:rPr>
                <w:rFonts w:ascii="Arial" w:hAnsi="Arial" w:cs="Arial"/>
                <w:sz w:val="20"/>
                <w:szCs w:val="20"/>
              </w:rPr>
            </w:pPr>
            <w:r>
              <w:rPr>
                <w:rFonts w:ascii="Arial" w:hAnsi="Arial" w:cs="Arial"/>
                <w:sz w:val="20"/>
                <w:szCs w:val="20"/>
              </w:rPr>
              <w:t>October 2025</w:t>
            </w:r>
          </w:p>
        </w:tc>
      </w:tr>
      <w:tr w:rsidR="00BF72B0" w:rsidRPr="00A37D0A" w14:paraId="018644A3" w14:textId="77777777" w:rsidTr="00BF72B0">
        <w:tc>
          <w:tcPr>
            <w:tcW w:w="1980" w:type="dxa"/>
            <w:vMerge/>
          </w:tcPr>
          <w:p w14:paraId="0EA443B1" w14:textId="77777777" w:rsidR="00BF72B0" w:rsidRPr="00A72EDE" w:rsidRDefault="00BF72B0" w:rsidP="00EA15E5">
            <w:pPr>
              <w:rPr>
                <w:rFonts w:ascii="Arial" w:hAnsi="Arial" w:cs="Arial"/>
                <w:sz w:val="20"/>
                <w:szCs w:val="20"/>
              </w:rPr>
            </w:pPr>
          </w:p>
        </w:tc>
        <w:tc>
          <w:tcPr>
            <w:tcW w:w="4394" w:type="dxa"/>
          </w:tcPr>
          <w:p w14:paraId="4EC5A65B" w14:textId="77DD4357" w:rsidR="00BF72B0" w:rsidRDefault="00BF72B0" w:rsidP="00EA15E5">
            <w:pPr>
              <w:jc w:val="both"/>
              <w:rPr>
                <w:rFonts w:ascii="Arial" w:hAnsi="Arial" w:cs="Arial"/>
                <w:sz w:val="20"/>
                <w:szCs w:val="20"/>
              </w:rPr>
            </w:pPr>
            <w:r>
              <w:rPr>
                <w:rFonts w:ascii="Arial" w:hAnsi="Arial" w:cs="Arial"/>
                <w:sz w:val="20"/>
                <w:szCs w:val="20"/>
              </w:rPr>
              <w:t xml:space="preserve">Tickets for the James Reckitt Reading Conference at a reduced rate. </w:t>
            </w:r>
          </w:p>
        </w:tc>
        <w:tc>
          <w:tcPr>
            <w:tcW w:w="2693" w:type="dxa"/>
          </w:tcPr>
          <w:p w14:paraId="0F8BCEB9" w14:textId="4E763F34" w:rsidR="00BF72B0" w:rsidRDefault="00BF72B0" w:rsidP="00EA15E5">
            <w:pPr>
              <w:tabs>
                <w:tab w:val="right" w:pos="2761"/>
              </w:tabs>
              <w:jc w:val="both"/>
              <w:rPr>
                <w:rFonts w:ascii="Arial" w:hAnsi="Arial" w:cs="Arial"/>
                <w:sz w:val="20"/>
                <w:szCs w:val="20"/>
              </w:rPr>
            </w:pPr>
            <w:r>
              <w:rPr>
                <w:rFonts w:ascii="Arial" w:hAnsi="Arial" w:cs="Arial"/>
                <w:sz w:val="20"/>
                <w:szCs w:val="20"/>
              </w:rPr>
              <w:t>June 2026</w:t>
            </w:r>
          </w:p>
        </w:tc>
      </w:tr>
      <w:tr w:rsidR="00BF72B0" w:rsidRPr="00A37D0A" w14:paraId="7F38F3EF" w14:textId="77777777" w:rsidTr="00BF72B0">
        <w:tc>
          <w:tcPr>
            <w:tcW w:w="1980" w:type="dxa"/>
            <w:vMerge/>
          </w:tcPr>
          <w:p w14:paraId="6250D8B5" w14:textId="77777777" w:rsidR="00BF72B0" w:rsidRPr="00A72EDE" w:rsidRDefault="00BF72B0" w:rsidP="00EA15E5">
            <w:pPr>
              <w:rPr>
                <w:rFonts w:ascii="Arial" w:hAnsi="Arial" w:cs="Arial"/>
                <w:sz w:val="20"/>
                <w:szCs w:val="20"/>
              </w:rPr>
            </w:pPr>
          </w:p>
        </w:tc>
        <w:tc>
          <w:tcPr>
            <w:tcW w:w="4394" w:type="dxa"/>
          </w:tcPr>
          <w:p w14:paraId="529694BC" w14:textId="55B1B298" w:rsidR="00BF72B0" w:rsidRDefault="00BF72B0" w:rsidP="00EA15E5">
            <w:pPr>
              <w:jc w:val="both"/>
              <w:rPr>
                <w:rFonts w:ascii="Arial" w:hAnsi="Arial" w:cs="Arial"/>
                <w:sz w:val="20"/>
                <w:szCs w:val="20"/>
              </w:rPr>
            </w:pPr>
            <w:r>
              <w:rPr>
                <w:rFonts w:ascii="Arial" w:hAnsi="Arial" w:cs="Arial"/>
                <w:sz w:val="20"/>
                <w:szCs w:val="20"/>
              </w:rPr>
              <w:t xml:space="preserve">Tickets for ‘An audience with…’ events at a reduced rate. </w:t>
            </w:r>
          </w:p>
        </w:tc>
        <w:tc>
          <w:tcPr>
            <w:tcW w:w="2693" w:type="dxa"/>
          </w:tcPr>
          <w:p w14:paraId="75D4C93C" w14:textId="44477C06" w:rsidR="00BF72B0" w:rsidRDefault="00BF72B0" w:rsidP="00EA15E5">
            <w:pPr>
              <w:tabs>
                <w:tab w:val="right" w:pos="2761"/>
              </w:tabs>
              <w:jc w:val="both"/>
              <w:rPr>
                <w:rFonts w:ascii="Arial" w:hAnsi="Arial" w:cs="Arial"/>
                <w:sz w:val="20"/>
                <w:szCs w:val="20"/>
              </w:rPr>
            </w:pPr>
            <w:r>
              <w:rPr>
                <w:rFonts w:ascii="Arial" w:hAnsi="Arial" w:cs="Arial"/>
                <w:sz w:val="20"/>
                <w:szCs w:val="20"/>
              </w:rPr>
              <w:t>Various dates throughout the year</w:t>
            </w:r>
          </w:p>
        </w:tc>
      </w:tr>
      <w:tr w:rsidR="00EA15E5" w:rsidRPr="00A37D0A" w14:paraId="065C3BB2" w14:textId="77777777" w:rsidTr="00BF72B0">
        <w:tc>
          <w:tcPr>
            <w:tcW w:w="1980" w:type="dxa"/>
          </w:tcPr>
          <w:p w14:paraId="1121F65D" w14:textId="77777777" w:rsidR="00EA15E5" w:rsidRPr="0038544E" w:rsidRDefault="00EA15E5" w:rsidP="00EA15E5">
            <w:pPr>
              <w:rPr>
                <w:rFonts w:ascii="Arial" w:hAnsi="Arial" w:cs="Arial"/>
                <w:b/>
                <w:sz w:val="20"/>
                <w:szCs w:val="20"/>
              </w:rPr>
            </w:pPr>
            <w:r w:rsidRPr="0038544E">
              <w:rPr>
                <w:rFonts w:ascii="Arial" w:hAnsi="Arial" w:cs="Arial"/>
                <w:b/>
                <w:sz w:val="20"/>
                <w:szCs w:val="20"/>
              </w:rPr>
              <w:t>Hull Central Library Visit</w:t>
            </w:r>
          </w:p>
        </w:tc>
        <w:tc>
          <w:tcPr>
            <w:tcW w:w="4394" w:type="dxa"/>
          </w:tcPr>
          <w:p w14:paraId="5EF4F785" w14:textId="77777777" w:rsidR="00EA15E5" w:rsidRPr="00A72EDE" w:rsidRDefault="00EA15E5" w:rsidP="00EA15E5">
            <w:pPr>
              <w:jc w:val="both"/>
              <w:rPr>
                <w:rFonts w:ascii="Arial" w:hAnsi="Arial" w:cs="Arial"/>
                <w:sz w:val="20"/>
                <w:szCs w:val="20"/>
              </w:rPr>
            </w:pPr>
            <w:r>
              <w:rPr>
                <w:rFonts w:ascii="Arial" w:hAnsi="Arial" w:cs="Arial"/>
                <w:sz w:val="20"/>
                <w:szCs w:val="20"/>
              </w:rPr>
              <w:t xml:space="preserve">Bring classes to Central Library for a morning or afternoon to experience what the library </w:t>
            </w:r>
            <w:r w:rsidRPr="005078DF">
              <w:rPr>
                <w:rFonts w:ascii="Arial" w:hAnsi="Arial" w:cs="Arial"/>
                <w:i/>
                <w:sz w:val="20"/>
                <w:szCs w:val="20"/>
              </w:rPr>
              <w:t>really</w:t>
            </w:r>
            <w:r>
              <w:rPr>
                <w:rFonts w:ascii="Arial" w:hAnsi="Arial" w:cs="Arial"/>
                <w:sz w:val="20"/>
                <w:szCs w:val="20"/>
              </w:rPr>
              <w:t xml:space="preserve"> has to offer!</w:t>
            </w:r>
          </w:p>
        </w:tc>
        <w:tc>
          <w:tcPr>
            <w:tcW w:w="2693" w:type="dxa"/>
          </w:tcPr>
          <w:p w14:paraId="76C889D2" w14:textId="77777777" w:rsidR="00EA15E5" w:rsidRPr="00A72EDE" w:rsidRDefault="00EA15E5" w:rsidP="00EA15E5">
            <w:pPr>
              <w:tabs>
                <w:tab w:val="right" w:pos="2761"/>
              </w:tabs>
              <w:jc w:val="both"/>
              <w:rPr>
                <w:rFonts w:ascii="Arial" w:hAnsi="Arial" w:cs="Arial"/>
                <w:sz w:val="20"/>
                <w:szCs w:val="20"/>
              </w:rPr>
            </w:pPr>
            <w:r>
              <w:rPr>
                <w:rFonts w:ascii="Arial" w:hAnsi="Arial" w:cs="Arial"/>
                <w:sz w:val="20"/>
                <w:szCs w:val="20"/>
              </w:rPr>
              <w:t xml:space="preserve">One visit per class. </w:t>
            </w:r>
          </w:p>
        </w:tc>
      </w:tr>
    </w:tbl>
    <w:p w14:paraId="2E420807" w14:textId="77777777" w:rsidR="0084752E" w:rsidRDefault="0084752E" w:rsidP="0084752E">
      <w:pPr>
        <w:spacing w:after="0" w:line="240" w:lineRule="auto"/>
        <w:rPr>
          <w:rFonts w:ascii="Arial" w:hAnsi="Arial" w:cs="Arial"/>
          <w:b/>
          <w:sz w:val="24"/>
        </w:rPr>
      </w:pPr>
    </w:p>
    <w:p w14:paraId="51B307A8" w14:textId="41C7EFA9" w:rsidR="00DD1A26" w:rsidRDefault="00DD1A26" w:rsidP="0084752E">
      <w:pPr>
        <w:spacing w:after="0" w:line="240" w:lineRule="auto"/>
        <w:ind w:firstLine="720"/>
        <w:rPr>
          <w:rFonts w:ascii="Arial" w:hAnsi="Arial" w:cs="Arial"/>
          <w:b/>
          <w:sz w:val="24"/>
        </w:rPr>
      </w:pPr>
      <w:r>
        <w:rPr>
          <w:rFonts w:ascii="Arial" w:hAnsi="Arial" w:cs="Arial"/>
          <w:b/>
          <w:sz w:val="24"/>
        </w:rPr>
        <w:t xml:space="preserve">Additional Services </w:t>
      </w:r>
    </w:p>
    <w:p w14:paraId="5C39A93F" w14:textId="77777777" w:rsidR="00DD1A26" w:rsidRPr="00C55442" w:rsidRDefault="00DD1A26" w:rsidP="00DD1A26">
      <w:pPr>
        <w:spacing w:after="0" w:line="240" w:lineRule="auto"/>
        <w:rPr>
          <w:rFonts w:ascii="Arial" w:hAnsi="Arial" w:cs="Arial"/>
          <w:b/>
          <w:sz w:val="24"/>
        </w:rPr>
      </w:pPr>
    </w:p>
    <w:p w14:paraId="2B1EC156" w14:textId="43FC12A4" w:rsidR="00DD1A26" w:rsidRDefault="00DD1A26" w:rsidP="00DD1A26">
      <w:pPr>
        <w:spacing w:after="0" w:line="240" w:lineRule="auto"/>
        <w:ind w:left="720"/>
        <w:rPr>
          <w:rFonts w:ascii="Arial" w:hAnsi="Arial" w:cs="Arial"/>
          <w:sz w:val="20"/>
          <w:szCs w:val="20"/>
        </w:rPr>
      </w:pPr>
      <w:r w:rsidRPr="00A72EDE">
        <w:rPr>
          <w:rFonts w:ascii="Arial" w:hAnsi="Arial" w:cs="Arial"/>
          <w:sz w:val="20"/>
          <w:szCs w:val="20"/>
        </w:rPr>
        <w:t>For an additional (discounted) fee, SLS subscription provides you with access to the following:</w:t>
      </w:r>
    </w:p>
    <w:p w14:paraId="3863F4F2" w14:textId="77777777" w:rsidR="00DD1A26" w:rsidRPr="00A72EDE" w:rsidRDefault="00DD1A26" w:rsidP="00DD1A26">
      <w:pPr>
        <w:spacing w:after="0" w:line="240" w:lineRule="auto"/>
        <w:ind w:left="720"/>
        <w:rPr>
          <w:rFonts w:ascii="Arial" w:hAnsi="Arial" w:cs="Arial"/>
          <w:sz w:val="20"/>
          <w:szCs w:val="20"/>
        </w:rPr>
      </w:pPr>
    </w:p>
    <w:p w14:paraId="55EBC5D9" w14:textId="77777777" w:rsidR="00DD1A26" w:rsidRPr="00A72EDE" w:rsidRDefault="00DD1A26" w:rsidP="00DD1A26">
      <w:pPr>
        <w:spacing w:after="0" w:line="240" w:lineRule="auto"/>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39"/>
        <w:gridCol w:w="3634"/>
        <w:gridCol w:w="3347"/>
      </w:tblGrid>
      <w:tr w:rsidR="00DD1A26" w:rsidRPr="00A72EDE" w14:paraId="721CA736" w14:textId="77777777" w:rsidTr="004C0F2C">
        <w:tc>
          <w:tcPr>
            <w:tcW w:w="2039" w:type="dxa"/>
            <w:tcBorders>
              <w:top w:val="single" w:sz="2" w:space="0" w:color="auto"/>
              <w:left w:val="single" w:sz="2" w:space="0" w:color="auto"/>
              <w:bottom w:val="single" w:sz="2" w:space="0" w:color="auto"/>
              <w:right w:val="single" w:sz="2" w:space="0" w:color="auto"/>
            </w:tcBorders>
          </w:tcPr>
          <w:p w14:paraId="51120C38" w14:textId="77777777" w:rsidR="00DD1A26" w:rsidRPr="00A72EDE" w:rsidRDefault="00DD1A26" w:rsidP="00304DDB">
            <w:pPr>
              <w:rPr>
                <w:rFonts w:ascii="Arial" w:hAnsi="Arial" w:cs="Arial"/>
                <w:b/>
                <w:sz w:val="20"/>
                <w:szCs w:val="20"/>
              </w:rPr>
            </w:pPr>
            <w:r w:rsidRPr="00A72EDE">
              <w:rPr>
                <w:rFonts w:ascii="Arial" w:hAnsi="Arial" w:cs="Arial"/>
                <w:b/>
                <w:sz w:val="20"/>
                <w:szCs w:val="20"/>
              </w:rPr>
              <w:t xml:space="preserve">Service </w:t>
            </w:r>
          </w:p>
        </w:tc>
        <w:tc>
          <w:tcPr>
            <w:tcW w:w="3634" w:type="dxa"/>
            <w:tcBorders>
              <w:top w:val="single" w:sz="2" w:space="0" w:color="auto"/>
              <w:left w:val="single" w:sz="2" w:space="0" w:color="auto"/>
              <w:bottom w:val="single" w:sz="2" w:space="0" w:color="auto"/>
              <w:right w:val="single" w:sz="2" w:space="0" w:color="auto"/>
            </w:tcBorders>
          </w:tcPr>
          <w:p w14:paraId="3C6B99E2" w14:textId="77777777" w:rsidR="00DD1A26" w:rsidRPr="00A72EDE" w:rsidRDefault="00DD1A26" w:rsidP="00304DDB">
            <w:pPr>
              <w:rPr>
                <w:rFonts w:ascii="Arial" w:hAnsi="Arial" w:cs="Arial"/>
                <w:sz w:val="20"/>
                <w:szCs w:val="20"/>
              </w:rPr>
            </w:pPr>
            <w:r w:rsidRPr="00A72EDE">
              <w:rPr>
                <w:rFonts w:ascii="Arial" w:hAnsi="Arial" w:cs="Arial"/>
                <w:b/>
                <w:sz w:val="20"/>
                <w:szCs w:val="20"/>
              </w:rPr>
              <w:t>Description</w:t>
            </w:r>
          </w:p>
        </w:tc>
        <w:tc>
          <w:tcPr>
            <w:tcW w:w="3347" w:type="dxa"/>
            <w:tcBorders>
              <w:top w:val="single" w:sz="2" w:space="0" w:color="auto"/>
              <w:left w:val="single" w:sz="2" w:space="0" w:color="auto"/>
              <w:bottom w:val="single" w:sz="2" w:space="0" w:color="auto"/>
              <w:right w:val="single" w:sz="2" w:space="0" w:color="auto"/>
            </w:tcBorders>
          </w:tcPr>
          <w:p w14:paraId="06FB4F44" w14:textId="77777777" w:rsidR="00DD1A26" w:rsidRPr="00A72EDE" w:rsidRDefault="00DD1A26" w:rsidP="00304DDB">
            <w:pPr>
              <w:rPr>
                <w:rFonts w:ascii="Arial" w:hAnsi="Arial" w:cs="Arial"/>
                <w:b/>
                <w:sz w:val="20"/>
                <w:szCs w:val="20"/>
              </w:rPr>
            </w:pPr>
            <w:r w:rsidRPr="00A72EDE">
              <w:rPr>
                <w:rFonts w:ascii="Arial" w:hAnsi="Arial" w:cs="Arial"/>
                <w:b/>
                <w:sz w:val="20"/>
                <w:szCs w:val="20"/>
              </w:rPr>
              <w:t>Cost</w:t>
            </w:r>
          </w:p>
        </w:tc>
      </w:tr>
      <w:tr w:rsidR="00DD1A26" w:rsidRPr="00A72EDE" w14:paraId="21B34638" w14:textId="77777777" w:rsidTr="004C0F2C">
        <w:tc>
          <w:tcPr>
            <w:tcW w:w="2039" w:type="dxa"/>
            <w:tcBorders>
              <w:top w:val="single" w:sz="2" w:space="0" w:color="auto"/>
              <w:left w:val="single" w:sz="2" w:space="0" w:color="auto"/>
              <w:bottom w:val="single" w:sz="2" w:space="0" w:color="auto"/>
              <w:right w:val="single" w:sz="2" w:space="0" w:color="auto"/>
            </w:tcBorders>
          </w:tcPr>
          <w:p w14:paraId="3E9E8379" w14:textId="77777777" w:rsidR="00DD1A26" w:rsidRDefault="00DD1A26" w:rsidP="00304DDB">
            <w:pPr>
              <w:rPr>
                <w:rFonts w:ascii="Arial" w:hAnsi="Arial" w:cs="Arial"/>
                <w:sz w:val="20"/>
                <w:szCs w:val="20"/>
              </w:rPr>
            </w:pPr>
            <w:r>
              <w:rPr>
                <w:rFonts w:ascii="Arial" w:hAnsi="Arial" w:cs="Arial"/>
                <w:sz w:val="20"/>
                <w:szCs w:val="20"/>
              </w:rPr>
              <w:t>500</w:t>
            </w:r>
            <w:r w:rsidRPr="00A72EDE">
              <w:rPr>
                <w:rFonts w:ascii="Arial" w:hAnsi="Arial" w:cs="Arial"/>
                <w:sz w:val="20"/>
                <w:szCs w:val="20"/>
              </w:rPr>
              <w:t xml:space="preserve"> books</w:t>
            </w:r>
          </w:p>
          <w:p w14:paraId="5047B5B5" w14:textId="6E5E9C49" w:rsidR="003825FE" w:rsidRPr="00A72EDE" w:rsidRDefault="003825FE" w:rsidP="00304DDB">
            <w:pPr>
              <w:rPr>
                <w:rFonts w:ascii="Arial" w:hAnsi="Arial" w:cs="Arial"/>
                <w:sz w:val="20"/>
                <w:szCs w:val="20"/>
              </w:rPr>
            </w:pPr>
          </w:p>
        </w:tc>
        <w:tc>
          <w:tcPr>
            <w:tcW w:w="3634" w:type="dxa"/>
            <w:tcBorders>
              <w:top w:val="single" w:sz="2" w:space="0" w:color="auto"/>
              <w:left w:val="single" w:sz="2" w:space="0" w:color="auto"/>
              <w:bottom w:val="single" w:sz="2" w:space="0" w:color="auto"/>
              <w:right w:val="single" w:sz="2" w:space="0" w:color="auto"/>
            </w:tcBorders>
          </w:tcPr>
          <w:p w14:paraId="6A12BA97" w14:textId="77777777" w:rsidR="00DD1A26" w:rsidRPr="00A72EDE" w:rsidRDefault="00DD1A26" w:rsidP="00304DDB">
            <w:pPr>
              <w:rPr>
                <w:rFonts w:ascii="Arial" w:hAnsi="Arial" w:cs="Arial"/>
                <w:sz w:val="20"/>
                <w:szCs w:val="20"/>
              </w:rPr>
            </w:pPr>
            <w:r>
              <w:rPr>
                <w:rFonts w:ascii="Arial" w:hAnsi="Arial" w:cs="Arial"/>
                <w:sz w:val="20"/>
                <w:szCs w:val="20"/>
              </w:rPr>
              <w:t>500 books for £500</w:t>
            </w:r>
          </w:p>
        </w:tc>
        <w:tc>
          <w:tcPr>
            <w:tcW w:w="3347" w:type="dxa"/>
            <w:tcBorders>
              <w:top w:val="single" w:sz="2" w:space="0" w:color="auto"/>
              <w:left w:val="single" w:sz="2" w:space="0" w:color="auto"/>
              <w:bottom w:val="single" w:sz="2" w:space="0" w:color="auto"/>
              <w:right w:val="single" w:sz="2" w:space="0" w:color="auto"/>
            </w:tcBorders>
          </w:tcPr>
          <w:p w14:paraId="6B8D2AE3" w14:textId="77777777" w:rsidR="00DD1A26" w:rsidRPr="00A72EDE" w:rsidRDefault="00DD1A26" w:rsidP="00304DDB">
            <w:pPr>
              <w:rPr>
                <w:rFonts w:ascii="Arial" w:hAnsi="Arial" w:cs="Arial"/>
                <w:sz w:val="20"/>
                <w:szCs w:val="20"/>
              </w:rPr>
            </w:pPr>
            <w:r>
              <w:rPr>
                <w:rFonts w:ascii="Arial" w:hAnsi="Arial" w:cs="Arial"/>
                <w:sz w:val="20"/>
                <w:szCs w:val="20"/>
              </w:rPr>
              <w:t>£500*</w:t>
            </w:r>
          </w:p>
        </w:tc>
      </w:tr>
      <w:tr w:rsidR="00DD1A26" w:rsidRPr="00A72EDE" w14:paraId="48271AA0" w14:textId="77777777" w:rsidTr="004C0F2C">
        <w:tc>
          <w:tcPr>
            <w:tcW w:w="2039" w:type="dxa"/>
            <w:tcBorders>
              <w:top w:val="single" w:sz="2" w:space="0" w:color="auto"/>
              <w:left w:val="single" w:sz="2" w:space="0" w:color="auto"/>
              <w:bottom w:val="single" w:sz="2" w:space="0" w:color="auto"/>
              <w:right w:val="single" w:sz="2" w:space="0" w:color="auto"/>
            </w:tcBorders>
          </w:tcPr>
          <w:p w14:paraId="7FAF3B3D" w14:textId="77777777" w:rsidR="00DD1A26" w:rsidRPr="00A72EDE" w:rsidRDefault="00DD1A26" w:rsidP="00304DDB">
            <w:pPr>
              <w:rPr>
                <w:rFonts w:ascii="Arial" w:hAnsi="Arial" w:cs="Arial"/>
                <w:sz w:val="20"/>
                <w:szCs w:val="20"/>
              </w:rPr>
            </w:pPr>
            <w:r w:rsidRPr="00A72EDE">
              <w:rPr>
                <w:rFonts w:ascii="Arial" w:hAnsi="Arial" w:cs="Arial"/>
                <w:sz w:val="20"/>
                <w:szCs w:val="20"/>
              </w:rPr>
              <w:t xml:space="preserve">Librarian Hire </w:t>
            </w:r>
          </w:p>
          <w:p w14:paraId="0080A0EE" w14:textId="77777777" w:rsidR="00DD1A26" w:rsidRPr="00A72EDE" w:rsidRDefault="00DD1A26" w:rsidP="00304DDB">
            <w:pPr>
              <w:rPr>
                <w:rFonts w:ascii="Arial" w:hAnsi="Arial" w:cs="Arial"/>
                <w:sz w:val="20"/>
                <w:szCs w:val="20"/>
              </w:rPr>
            </w:pPr>
            <w:r w:rsidRPr="00A72EDE">
              <w:rPr>
                <w:rFonts w:ascii="Arial" w:hAnsi="Arial" w:cs="Arial"/>
                <w:sz w:val="20"/>
                <w:szCs w:val="20"/>
              </w:rPr>
              <w:t>(over the 2 days per year entitlement)</w:t>
            </w:r>
          </w:p>
        </w:tc>
        <w:tc>
          <w:tcPr>
            <w:tcW w:w="3634" w:type="dxa"/>
            <w:tcBorders>
              <w:top w:val="single" w:sz="2" w:space="0" w:color="auto"/>
              <w:left w:val="single" w:sz="2" w:space="0" w:color="auto"/>
              <w:bottom w:val="single" w:sz="2" w:space="0" w:color="auto"/>
              <w:right w:val="single" w:sz="2" w:space="0" w:color="auto"/>
            </w:tcBorders>
          </w:tcPr>
          <w:p w14:paraId="61AA710C" w14:textId="77777777" w:rsidR="00DD1A26" w:rsidRPr="00A72EDE" w:rsidRDefault="00DD1A26" w:rsidP="00304DDB">
            <w:pPr>
              <w:rPr>
                <w:rFonts w:ascii="Arial" w:hAnsi="Arial" w:cs="Arial"/>
                <w:sz w:val="20"/>
                <w:szCs w:val="20"/>
              </w:rPr>
            </w:pPr>
            <w:r>
              <w:rPr>
                <w:rFonts w:ascii="Arial" w:hAnsi="Arial" w:cs="Arial"/>
                <w:sz w:val="20"/>
                <w:szCs w:val="20"/>
              </w:rPr>
              <w:t>‘Author of the Term’ and other bespoke library displays; bespoke rotation and labelling services.</w:t>
            </w:r>
            <w:r w:rsidRPr="00A72EDE">
              <w:rPr>
                <w:rFonts w:ascii="Arial" w:hAnsi="Arial" w:cs="Arial"/>
                <w:sz w:val="20"/>
                <w:szCs w:val="20"/>
              </w:rPr>
              <w:t xml:space="preserve"> </w:t>
            </w:r>
          </w:p>
        </w:tc>
        <w:tc>
          <w:tcPr>
            <w:tcW w:w="3347" w:type="dxa"/>
            <w:tcBorders>
              <w:top w:val="single" w:sz="2" w:space="0" w:color="auto"/>
              <w:left w:val="single" w:sz="2" w:space="0" w:color="auto"/>
              <w:bottom w:val="single" w:sz="2" w:space="0" w:color="auto"/>
              <w:right w:val="single" w:sz="2" w:space="0" w:color="auto"/>
            </w:tcBorders>
          </w:tcPr>
          <w:p w14:paraId="62BFC81A" w14:textId="4A4030CB" w:rsidR="00DD1A26" w:rsidRPr="00A72EDE" w:rsidRDefault="00DD1A26" w:rsidP="00304DDB">
            <w:pPr>
              <w:rPr>
                <w:rFonts w:ascii="Arial" w:hAnsi="Arial" w:cs="Arial"/>
                <w:sz w:val="20"/>
                <w:szCs w:val="20"/>
              </w:rPr>
            </w:pPr>
            <w:r w:rsidRPr="00A72EDE">
              <w:rPr>
                <w:rFonts w:ascii="Arial" w:hAnsi="Arial" w:cs="Arial"/>
                <w:sz w:val="20"/>
                <w:szCs w:val="20"/>
              </w:rPr>
              <w:t>£</w:t>
            </w:r>
            <w:r w:rsidR="00D94D77">
              <w:rPr>
                <w:rFonts w:ascii="Arial" w:hAnsi="Arial" w:cs="Arial"/>
                <w:sz w:val="20"/>
                <w:szCs w:val="20"/>
              </w:rPr>
              <w:t>4</w:t>
            </w:r>
            <w:r w:rsidRPr="00A72EDE">
              <w:rPr>
                <w:rFonts w:ascii="Arial" w:hAnsi="Arial" w:cs="Arial"/>
                <w:sz w:val="20"/>
                <w:szCs w:val="20"/>
              </w:rPr>
              <w:t>0 per hour (to include travelling time)</w:t>
            </w:r>
          </w:p>
          <w:p w14:paraId="726C8494" w14:textId="0EAF636A" w:rsidR="003825FE" w:rsidRPr="00A72EDE" w:rsidRDefault="00DD1A26" w:rsidP="00304DDB">
            <w:pPr>
              <w:rPr>
                <w:rFonts w:ascii="Arial" w:hAnsi="Arial" w:cs="Arial"/>
                <w:sz w:val="20"/>
                <w:szCs w:val="20"/>
              </w:rPr>
            </w:pPr>
            <w:r w:rsidRPr="00A72EDE">
              <w:rPr>
                <w:rFonts w:ascii="Arial" w:hAnsi="Arial" w:cs="Arial"/>
                <w:sz w:val="20"/>
                <w:szCs w:val="20"/>
              </w:rPr>
              <w:t>£2</w:t>
            </w:r>
            <w:r w:rsidR="008D4019">
              <w:rPr>
                <w:rFonts w:ascii="Arial" w:hAnsi="Arial" w:cs="Arial"/>
                <w:sz w:val="20"/>
                <w:szCs w:val="20"/>
              </w:rPr>
              <w:t>4</w:t>
            </w:r>
            <w:r w:rsidRPr="00A72EDE">
              <w:rPr>
                <w:rFonts w:ascii="Arial" w:hAnsi="Arial" w:cs="Arial"/>
                <w:sz w:val="20"/>
                <w:szCs w:val="20"/>
              </w:rPr>
              <w:t>0 per day (to include travelling time)</w:t>
            </w:r>
          </w:p>
        </w:tc>
      </w:tr>
    </w:tbl>
    <w:p w14:paraId="1F354584" w14:textId="6DB8B9CF" w:rsidR="00DD1A26" w:rsidRDefault="00DD1A26" w:rsidP="00DD1A26">
      <w:pPr>
        <w:spacing w:after="0" w:line="240" w:lineRule="auto"/>
        <w:rPr>
          <w:rFonts w:ascii="Arial" w:hAnsi="Arial" w:cs="Arial"/>
          <w:sz w:val="20"/>
          <w:szCs w:val="20"/>
        </w:rPr>
      </w:pPr>
    </w:p>
    <w:p w14:paraId="62BD287E" w14:textId="77777777" w:rsidR="00DD1A26" w:rsidRDefault="00DD1A26" w:rsidP="00DD1A26">
      <w:pPr>
        <w:spacing w:after="0" w:line="240" w:lineRule="auto"/>
        <w:rPr>
          <w:rFonts w:ascii="Arial" w:hAnsi="Arial" w:cs="Arial"/>
          <w:sz w:val="20"/>
          <w:szCs w:val="20"/>
        </w:rPr>
      </w:pPr>
    </w:p>
    <w:p w14:paraId="59B8A72D" w14:textId="77777777" w:rsidR="00DD1A26" w:rsidRDefault="00DD1A26" w:rsidP="00DD1A26">
      <w:pPr>
        <w:spacing w:after="0" w:line="240" w:lineRule="auto"/>
        <w:rPr>
          <w:rFonts w:ascii="Arial" w:hAnsi="Arial" w:cs="Arial"/>
          <w:sz w:val="20"/>
          <w:szCs w:val="20"/>
        </w:rPr>
      </w:pPr>
      <w:r>
        <w:rPr>
          <w:rFonts w:ascii="Arial" w:hAnsi="Arial" w:cs="Arial"/>
          <w:sz w:val="20"/>
          <w:szCs w:val="20"/>
        </w:rPr>
        <w:t>*</w:t>
      </w:r>
      <w:r w:rsidRPr="00275D3E">
        <w:rPr>
          <w:rFonts w:ascii="Arial" w:hAnsi="Arial" w:cs="Arial"/>
          <w:sz w:val="20"/>
          <w:szCs w:val="20"/>
        </w:rPr>
        <w:t>The cost is payable on a yearly basis</w:t>
      </w:r>
      <w:r>
        <w:rPr>
          <w:rFonts w:ascii="Arial" w:hAnsi="Arial" w:cs="Arial"/>
          <w:sz w:val="20"/>
          <w:szCs w:val="20"/>
        </w:rPr>
        <w:t xml:space="preserve"> and schools who wish to take up this service may change their 500 books at the start of a new school year. Schools may ‘opt-out’ at the time of renewal. Should the subscribing school wish to terminate their subscription with Hull SLS, the books will be removed from the school, alongside any other items belonging to Hull SLS.</w:t>
      </w:r>
    </w:p>
    <w:p w14:paraId="1BF25B77" w14:textId="77777777" w:rsidR="00DD1A26" w:rsidRDefault="00DD1A26" w:rsidP="00DD1A26">
      <w:pPr>
        <w:spacing w:after="0" w:line="240" w:lineRule="auto"/>
        <w:rPr>
          <w:rFonts w:ascii="Arial" w:hAnsi="Arial" w:cs="Arial"/>
          <w:sz w:val="20"/>
          <w:szCs w:val="20"/>
        </w:rPr>
      </w:pPr>
    </w:p>
    <w:p w14:paraId="3BABB035" w14:textId="77777777" w:rsidR="00DD1A26" w:rsidRPr="00C03C1D" w:rsidRDefault="00DD1A26" w:rsidP="00DD1A26">
      <w:pPr>
        <w:spacing w:after="0" w:line="240" w:lineRule="auto"/>
        <w:rPr>
          <w:rFonts w:ascii="Arial" w:hAnsi="Arial" w:cs="Arial"/>
          <w:sz w:val="20"/>
          <w:szCs w:val="20"/>
        </w:rPr>
      </w:pPr>
      <w:r>
        <w:rPr>
          <w:rFonts w:ascii="Arial" w:hAnsi="Arial" w:cs="Arial"/>
          <w:sz w:val="20"/>
          <w:szCs w:val="20"/>
        </w:rPr>
        <w:t xml:space="preserve"> </w:t>
      </w:r>
    </w:p>
    <w:p w14:paraId="3745A774" w14:textId="3756026E" w:rsidR="00D80C88" w:rsidRDefault="00D80C88"/>
    <w:sectPr w:rsidR="00D80C88" w:rsidSect="00D80C88">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026B" w14:textId="77777777" w:rsidR="00AF0BB5" w:rsidRDefault="00AF0BB5" w:rsidP="00AF0BB5">
      <w:pPr>
        <w:spacing w:after="0" w:line="240" w:lineRule="auto"/>
      </w:pPr>
      <w:r>
        <w:separator/>
      </w:r>
    </w:p>
  </w:endnote>
  <w:endnote w:type="continuationSeparator" w:id="0">
    <w:p w14:paraId="1E96ED09" w14:textId="77777777" w:rsidR="00AF0BB5" w:rsidRDefault="00AF0BB5" w:rsidP="00AF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CD5" w14:textId="20419C66" w:rsidR="00AF0BB5" w:rsidRDefault="00AF0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3AC7" w14:textId="3FE3C677" w:rsidR="00AF0BB5" w:rsidRDefault="00AF0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A777" w14:textId="60F8B279" w:rsidR="00AF0BB5" w:rsidRDefault="00AF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5EC5" w14:textId="77777777" w:rsidR="00AF0BB5" w:rsidRDefault="00AF0BB5" w:rsidP="00AF0BB5">
      <w:pPr>
        <w:spacing w:after="0" w:line="240" w:lineRule="auto"/>
      </w:pPr>
      <w:r>
        <w:separator/>
      </w:r>
    </w:p>
  </w:footnote>
  <w:footnote w:type="continuationSeparator" w:id="0">
    <w:p w14:paraId="12D9D42A" w14:textId="77777777" w:rsidR="00AF0BB5" w:rsidRDefault="00AF0BB5" w:rsidP="00AF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F5D4" w14:textId="4D6619CD" w:rsidR="00AF0BB5" w:rsidRDefault="009F1451">
    <w:pPr>
      <w:pStyle w:val="Header"/>
    </w:pPr>
    <w:r>
      <w:rPr>
        <w:noProof/>
      </w:rPr>
      <w:pict w14:anchorId="41349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7329" o:spid="_x0000_s2050" type="#_x0000_t75" style="position:absolute;margin-left:0;margin-top:0;width:596pt;height:842pt;z-index:-251657216;mso-position-horizontal:center;mso-position-horizontal-relative:margin;mso-position-vertical:center;mso-position-vertical-relative:margin" o:allowincell="f">
          <v:imagedata r:id="rId1" o:title="SLS-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55AE" w14:textId="251C6547" w:rsidR="00AF0BB5" w:rsidRDefault="009F1451">
    <w:pPr>
      <w:pStyle w:val="Header"/>
    </w:pPr>
    <w:r>
      <w:rPr>
        <w:noProof/>
      </w:rPr>
      <w:pict w14:anchorId="0C49D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7330" o:spid="_x0000_s2051" type="#_x0000_t75" style="position:absolute;margin-left:0;margin-top:0;width:596pt;height:842pt;z-index:-251656192;mso-position-horizontal:center;mso-position-horizontal-relative:margin;mso-position-vertical:center;mso-position-vertical-relative:margin" o:allowincell="f">
          <v:imagedata r:id="rId1" o:title="SLS-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5587" w14:textId="3300146D" w:rsidR="00AF0BB5" w:rsidRDefault="009F1451">
    <w:pPr>
      <w:pStyle w:val="Header"/>
    </w:pPr>
    <w:r>
      <w:rPr>
        <w:noProof/>
      </w:rPr>
      <w:pict w14:anchorId="014E8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7328" o:spid="_x0000_s2049" type="#_x0000_t75" style="position:absolute;margin-left:0;margin-top:0;width:596pt;height:842pt;z-index:-251658240;mso-position-horizontal:center;mso-position-horizontal-relative:margin;mso-position-vertical:center;mso-position-vertical-relative:margin" o:allowincell="f">
          <v:imagedata r:id="rId1" o:title="SLS-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27920"/>
    <w:multiLevelType w:val="hybridMultilevel"/>
    <w:tmpl w:val="482AC1BC"/>
    <w:lvl w:ilvl="0" w:tplc="F336157A">
      <w:start w:val="1"/>
      <w:numFmt w:val="bullet"/>
      <w:lvlText w:val=""/>
      <w:lvlJc w:val="left"/>
      <w:pPr>
        <w:ind w:left="720" w:hanging="360"/>
      </w:pPr>
      <w:rPr>
        <w:rFonts w:ascii="Symbol" w:eastAsiaTheme="minorHAnsi" w:hAnsi="Symbol" w:cs="Aria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41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B5"/>
    <w:rsid w:val="00053239"/>
    <w:rsid w:val="00083C81"/>
    <w:rsid w:val="00096021"/>
    <w:rsid w:val="000C6667"/>
    <w:rsid w:val="000E2359"/>
    <w:rsid w:val="00151F4F"/>
    <w:rsid w:val="00164078"/>
    <w:rsid w:val="001A291C"/>
    <w:rsid w:val="001F2FDF"/>
    <w:rsid w:val="00206C5C"/>
    <w:rsid w:val="002E27C1"/>
    <w:rsid w:val="003354D6"/>
    <w:rsid w:val="00352EFA"/>
    <w:rsid w:val="003825FE"/>
    <w:rsid w:val="003D0272"/>
    <w:rsid w:val="00433426"/>
    <w:rsid w:val="00482938"/>
    <w:rsid w:val="004C078E"/>
    <w:rsid w:val="004C0F2C"/>
    <w:rsid w:val="00517BAF"/>
    <w:rsid w:val="00580A41"/>
    <w:rsid w:val="005C6F9D"/>
    <w:rsid w:val="005F57EE"/>
    <w:rsid w:val="00700D40"/>
    <w:rsid w:val="00752CB4"/>
    <w:rsid w:val="00761A5E"/>
    <w:rsid w:val="008247A4"/>
    <w:rsid w:val="00830EC6"/>
    <w:rsid w:val="0084752E"/>
    <w:rsid w:val="00847A2A"/>
    <w:rsid w:val="008D4019"/>
    <w:rsid w:val="008E25A3"/>
    <w:rsid w:val="00920B2E"/>
    <w:rsid w:val="0094542A"/>
    <w:rsid w:val="009F1451"/>
    <w:rsid w:val="00A06C62"/>
    <w:rsid w:val="00A60320"/>
    <w:rsid w:val="00AF0BB5"/>
    <w:rsid w:val="00B609FF"/>
    <w:rsid w:val="00B947B5"/>
    <w:rsid w:val="00BD4F14"/>
    <w:rsid w:val="00BF72B0"/>
    <w:rsid w:val="00C46D33"/>
    <w:rsid w:val="00CF25DD"/>
    <w:rsid w:val="00D04B99"/>
    <w:rsid w:val="00D8007B"/>
    <w:rsid w:val="00D80C88"/>
    <w:rsid w:val="00D94D77"/>
    <w:rsid w:val="00DB7373"/>
    <w:rsid w:val="00DC3000"/>
    <w:rsid w:val="00DD1A26"/>
    <w:rsid w:val="00E01D1E"/>
    <w:rsid w:val="00E03B9E"/>
    <w:rsid w:val="00E675AA"/>
    <w:rsid w:val="00EA15E5"/>
    <w:rsid w:val="00EE3740"/>
    <w:rsid w:val="00F028AD"/>
    <w:rsid w:val="00F24BB3"/>
    <w:rsid w:val="00F80EF7"/>
    <w:rsid w:val="00FB0CB4"/>
    <w:rsid w:val="00FE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DEA02B"/>
  <w15:chartTrackingRefBased/>
  <w15:docId w15:val="{E29A4B11-5279-4EAF-8A51-2AFD7CEF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BB5"/>
  </w:style>
  <w:style w:type="paragraph" w:styleId="Footer">
    <w:name w:val="footer"/>
    <w:basedOn w:val="Normal"/>
    <w:link w:val="FooterChar"/>
    <w:uiPriority w:val="99"/>
    <w:unhideWhenUsed/>
    <w:rsid w:val="00AF0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BB5"/>
  </w:style>
  <w:style w:type="table" w:styleId="TableGrid">
    <w:name w:val="Table Grid"/>
    <w:basedOn w:val="TableNormal"/>
    <w:uiPriority w:val="59"/>
    <w:rsid w:val="00DD1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85981">
      <w:bodyDiv w:val="1"/>
      <w:marLeft w:val="0"/>
      <w:marRight w:val="0"/>
      <w:marTop w:val="0"/>
      <w:marBottom w:val="0"/>
      <w:divBdr>
        <w:top w:val="none" w:sz="0" w:space="0" w:color="auto"/>
        <w:left w:val="none" w:sz="0" w:space="0" w:color="auto"/>
        <w:bottom w:val="none" w:sz="0" w:space="0" w:color="auto"/>
        <w:right w:val="none" w:sz="0" w:space="0" w:color="auto"/>
      </w:divBdr>
    </w:div>
    <w:div w:id="19578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Lucy</dc:creator>
  <cp:keywords/>
  <dc:description/>
  <cp:lastModifiedBy>Jeffrey Amy</cp:lastModifiedBy>
  <cp:revision>11</cp:revision>
  <dcterms:created xsi:type="dcterms:W3CDTF">2025-04-15T07:56:00Z</dcterms:created>
  <dcterms:modified xsi:type="dcterms:W3CDTF">2025-05-13T08:29:00Z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ef98dd-a8a6-4638-bead-db439ca81e70_Enabled">
    <vt:lpwstr>true</vt:lpwstr>
  </property>
  <property fmtid="{D5CDD505-2E9C-101B-9397-08002B2CF9AE}" pid="3" name="MSIP_Label_89ef98dd-a8a6-4638-bead-db439ca81e70_SetDate">
    <vt:lpwstr>2024-04-12T10:10:34Z</vt:lpwstr>
  </property>
  <property fmtid="{D5CDD505-2E9C-101B-9397-08002B2CF9AE}" pid="4" name="MSIP_Label_89ef98dd-a8a6-4638-bead-db439ca81e70_Method">
    <vt:lpwstr>Privileged</vt:lpwstr>
  </property>
  <property fmtid="{D5CDD505-2E9C-101B-9397-08002B2CF9AE}" pid="5" name="MSIP_Label_89ef98dd-a8a6-4638-bead-db439ca81e70_Name">
    <vt:lpwstr>Public</vt:lpwstr>
  </property>
  <property fmtid="{D5CDD505-2E9C-101B-9397-08002B2CF9AE}" pid="6" name="MSIP_Label_89ef98dd-a8a6-4638-bead-db439ca81e70_SiteId">
    <vt:lpwstr>998b793d-d177-4b88-8be1-6fe1f323a70b</vt:lpwstr>
  </property>
  <property fmtid="{D5CDD505-2E9C-101B-9397-08002B2CF9AE}" pid="7" name="MSIP_Label_89ef98dd-a8a6-4638-bead-db439ca81e70_ActionId">
    <vt:lpwstr>3822e0de-8ae8-46ff-a13d-3a9d1e3ec426</vt:lpwstr>
  </property>
  <property fmtid="{D5CDD505-2E9C-101B-9397-08002B2CF9AE}" pid="8" name="MSIP_Label_89ef98dd-a8a6-4638-bead-db439ca81e70_ContentBits">
    <vt:lpwstr>0</vt:lpwstr>
  </property>
</Properties>
</file>